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D53B" w14:textId="79623770" w:rsidR="00474B07" w:rsidRPr="00E35E68" w:rsidRDefault="00F0304C" w:rsidP="009802A0">
      <w:pPr>
        <w:spacing w:after="0"/>
        <w:ind w:left="3540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KOLONOSKOPI</w:t>
      </w:r>
      <w:r w:rsidR="00DB2BCD">
        <w:rPr>
          <w:b/>
          <w:bCs/>
          <w:sz w:val="36"/>
          <w:szCs w:val="36"/>
        </w:rPr>
        <w:t>A</w:t>
      </w:r>
    </w:p>
    <w:p w14:paraId="6BEF0709" w14:textId="77777777" w:rsidR="007717D8" w:rsidRPr="00E35E68" w:rsidRDefault="007717D8" w:rsidP="00474B07">
      <w:pPr>
        <w:spacing w:after="0"/>
        <w:rPr>
          <w:sz w:val="24"/>
          <w:szCs w:val="24"/>
        </w:rPr>
      </w:pPr>
    </w:p>
    <w:p w14:paraId="31E6EF92" w14:textId="2C7840F8" w:rsidR="00147E5F" w:rsidRDefault="009802A0" w:rsidP="00F800AF">
      <w:pPr>
        <w:spacing w:after="0"/>
        <w:rPr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IMIĘ I NAZWISKO</w:t>
      </w:r>
      <w:r w:rsidR="00F800AF" w:rsidRPr="00266BB6">
        <w:rPr>
          <w:smallCaps/>
          <w:sz w:val="28"/>
          <w:szCs w:val="28"/>
        </w:rPr>
        <w:t xml:space="preserve"> </w:t>
      </w:r>
      <w:r w:rsidR="00DB2BCD">
        <w:rPr>
          <w:smallCaps/>
          <w:sz w:val="28"/>
          <w:szCs w:val="28"/>
        </w:rPr>
        <w:t>________________________________________________</w:t>
      </w:r>
    </w:p>
    <w:p w14:paraId="458E1679" w14:textId="77777777" w:rsidR="00147E5F" w:rsidRDefault="00147E5F" w:rsidP="00F800AF">
      <w:pPr>
        <w:spacing w:after="0"/>
        <w:rPr>
          <w:smallCaps/>
          <w:sz w:val="28"/>
          <w:szCs w:val="28"/>
        </w:rPr>
      </w:pPr>
    </w:p>
    <w:p w14:paraId="7B72009B" w14:textId="09730C18" w:rsidR="00F800AF" w:rsidRDefault="00147E5F" w:rsidP="00F800AF">
      <w:pPr>
        <w:spacing w:after="0"/>
        <w:rPr>
          <w:sz w:val="28"/>
          <w:szCs w:val="28"/>
        </w:rPr>
      </w:pPr>
      <w:r w:rsidRPr="009802A0">
        <w:rPr>
          <w:rFonts w:ascii="Arial" w:hAnsi="Arial" w:cs="Arial"/>
          <w:b/>
          <w:bCs/>
          <w:smallCaps/>
          <w:sz w:val="28"/>
          <w:szCs w:val="28"/>
        </w:rPr>
        <w:t>P</w:t>
      </w:r>
      <w:r w:rsidR="00F800AF" w:rsidRPr="009802A0">
        <w:rPr>
          <w:rFonts w:ascii="Arial" w:hAnsi="Arial" w:cs="Arial"/>
          <w:b/>
          <w:bCs/>
          <w:sz w:val="24"/>
          <w:szCs w:val="24"/>
        </w:rPr>
        <w:t>ESEL</w:t>
      </w:r>
      <w:r w:rsidR="0081081F" w:rsidRPr="009802A0">
        <w:rPr>
          <w:rFonts w:ascii="Arial" w:hAnsi="Arial" w:cs="Arial"/>
          <w:sz w:val="24"/>
          <w:szCs w:val="24"/>
        </w:rPr>
        <w:t xml:space="preserve"> </w:t>
      </w:r>
      <w:r w:rsidR="0081081F" w:rsidRPr="009802A0">
        <w:rPr>
          <w:rFonts w:ascii="Arial" w:hAnsi="Arial" w:cs="Arial"/>
          <w:sz w:val="72"/>
          <w:szCs w:val="72"/>
        </w:rPr>
        <w:t xml:space="preserve"> </w:t>
      </w:r>
      <w:r w:rsidR="00DB2BCD">
        <w:rPr>
          <w:sz w:val="28"/>
          <w:szCs w:val="28"/>
        </w:rPr>
        <w:t>_____________________________________________________________</w:t>
      </w:r>
    </w:p>
    <w:p w14:paraId="240A361B" w14:textId="77777777" w:rsidR="00DB2BCD" w:rsidRDefault="00DB2BCD" w:rsidP="00F800AF">
      <w:pPr>
        <w:spacing w:after="0"/>
        <w:rPr>
          <w:sz w:val="28"/>
          <w:szCs w:val="28"/>
        </w:rPr>
      </w:pPr>
    </w:p>
    <w:p w14:paraId="11BEEDC4" w14:textId="7E566A4D" w:rsidR="00DB2BCD" w:rsidRPr="00DB2BCD" w:rsidRDefault="00DB2BCD" w:rsidP="00F800AF">
      <w:pPr>
        <w:spacing w:after="0"/>
        <w:rPr>
          <w:b/>
          <w:bCs/>
          <w:sz w:val="24"/>
          <w:szCs w:val="24"/>
        </w:rPr>
      </w:pPr>
      <w:r w:rsidRPr="009802A0">
        <w:rPr>
          <w:rFonts w:ascii="Arial" w:hAnsi="Arial" w:cs="Arial"/>
          <w:b/>
          <w:bCs/>
          <w:sz w:val="28"/>
          <w:szCs w:val="28"/>
        </w:rPr>
        <w:t>DATA I GODZINA BADANIA</w:t>
      </w:r>
      <w:r w:rsidRPr="00DB2B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</w:t>
      </w:r>
    </w:p>
    <w:p w14:paraId="5F8E24DB" w14:textId="77777777" w:rsidR="00F800AF" w:rsidRPr="00F0304C" w:rsidRDefault="00F800AF" w:rsidP="00F800AF">
      <w:pPr>
        <w:spacing w:after="0"/>
        <w:rPr>
          <w:sz w:val="24"/>
          <w:szCs w:val="24"/>
        </w:rPr>
      </w:pPr>
    </w:p>
    <w:p w14:paraId="702340BA" w14:textId="77777777" w:rsidR="00281056" w:rsidRDefault="00281056" w:rsidP="00281056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DC3D524" w14:textId="13771822" w:rsidR="00281056" w:rsidRPr="00A0115D" w:rsidRDefault="00281056" w:rsidP="00281056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0115D">
        <w:rPr>
          <w:rFonts w:asciiTheme="majorHAnsi" w:hAnsiTheme="majorHAnsi" w:cstheme="majorHAnsi"/>
          <w:b/>
          <w:bCs/>
          <w:sz w:val="24"/>
          <w:szCs w:val="24"/>
        </w:rPr>
        <w:t>Szanowni Państwo!</w:t>
      </w:r>
    </w:p>
    <w:p w14:paraId="1D4F6B7C" w14:textId="77777777" w:rsidR="00281056" w:rsidRDefault="00281056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C985AA2" w14:textId="6C832232" w:rsidR="00266BB6" w:rsidRDefault="00F0304C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Badanie, które Pani/Panu proponuj</w:t>
      </w:r>
      <w:r w:rsidR="00147E5F">
        <w:rPr>
          <w:rFonts w:asciiTheme="majorHAnsi" w:hAnsiTheme="majorHAnsi" w:cstheme="majorHAnsi"/>
          <w:sz w:val="20"/>
          <w:szCs w:val="20"/>
        </w:rPr>
        <w:t>emy</w:t>
      </w:r>
      <w:r>
        <w:rPr>
          <w:rFonts w:asciiTheme="majorHAnsi" w:hAnsiTheme="majorHAnsi" w:cstheme="majorHAnsi"/>
          <w:sz w:val="20"/>
          <w:szCs w:val="20"/>
        </w:rPr>
        <w:t xml:space="preserve"> wymaga Pani/Pana </w:t>
      </w:r>
      <w:r w:rsidR="00147E5F">
        <w:rPr>
          <w:rFonts w:asciiTheme="majorHAnsi" w:hAnsiTheme="majorHAnsi" w:cstheme="majorHAnsi"/>
          <w:sz w:val="20"/>
          <w:szCs w:val="20"/>
        </w:rPr>
        <w:t xml:space="preserve">pisemnej </w:t>
      </w:r>
      <w:r>
        <w:rPr>
          <w:rFonts w:asciiTheme="majorHAnsi" w:hAnsiTheme="majorHAnsi" w:cstheme="majorHAnsi"/>
          <w:sz w:val="20"/>
          <w:szCs w:val="20"/>
        </w:rPr>
        <w:t>zgody. Aby tę decyzję ułatwić, informujemy w tej ulotce oraz w trakcie rozmowy wyjaśniającej o rodzaju, znaczeniu i ewentualnych powikłaniach planowanego badania.</w:t>
      </w:r>
    </w:p>
    <w:p w14:paraId="5D17593D" w14:textId="5AE58DDE" w:rsidR="00F0304C" w:rsidRDefault="00F0304C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Kolonoskopia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to badanie polegające na dokładn</w:t>
      </w:r>
      <w:r w:rsidR="00147E5F">
        <w:rPr>
          <w:rFonts w:asciiTheme="majorHAnsi" w:hAnsiTheme="majorHAnsi" w:cstheme="majorHAnsi"/>
          <w:sz w:val="20"/>
          <w:szCs w:val="20"/>
        </w:rPr>
        <w:t>ej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47E5F">
        <w:rPr>
          <w:rFonts w:asciiTheme="majorHAnsi" w:hAnsiTheme="majorHAnsi" w:cstheme="majorHAnsi"/>
          <w:sz w:val="20"/>
          <w:szCs w:val="20"/>
        </w:rPr>
        <w:t>ocenie</w:t>
      </w:r>
      <w:r>
        <w:rPr>
          <w:rFonts w:asciiTheme="majorHAnsi" w:hAnsiTheme="majorHAnsi" w:cstheme="majorHAnsi"/>
          <w:sz w:val="20"/>
          <w:szCs w:val="20"/>
        </w:rPr>
        <w:t xml:space="preserve"> całego jelita grubego aż do kątnicy</w:t>
      </w:r>
      <w:r w:rsidR="001415D4">
        <w:rPr>
          <w:rFonts w:asciiTheme="majorHAnsi" w:hAnsiTheme="majorHAnsi" w:cstheme="majorHAnsi"/>
          <w:sz w:val="20"/>
          <w:szCs w:val="20"/>
        </w:rPr>
        <w:t xml:space="preserve">, </w:t>
      </w:r>
      <w:r w:rsidR="00147E5F">
        <w:rPr>
          <w:rFonts w:asciiTheme="majorHAnsi" w:hAnsiTheme="majorHAnsi" w:cstheme="majorHAnsi"/>
          <w:sz w:val="20"/>
          <w:szCs w:val="20"/>
        </w:rPr>
        <w:t>często wraz z końcowym odcinkiem jelita cienkiego.</w:t>
      </w:r>
      <w:r>
        <w:rPr>
          <w:rFonts w:asciiTheme="majorHAnsi" w:hAnsiTheme="majorHAnsi" w:cstheme="majorHAnsi"/>
          <w:sz w:val="20"/>
          <w:szCs w:val="20"/>
        </w:rPr>
        <w:t xml:space="preserve"> Jak sama nazwa wskazuje, przeprowadza się je za pomocą </w:t>
      </w:r>
      <w:proofErr w:type="spellStart"/>
      <w:r>
        <w:rPr>
          <w:rFonts w:asciiTheme="majorHAnsi" w:hAnsiTheme="majorHAnsi" w:cstheme="majorHAnsi"/>
          <w:sz w:val="20"/>
          <w:szCs w:val="20"/>
        </w:rPr>
        <w:t>kolonoskopu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r w:rsidR="001415D4">
        <w:rPr>
          <w:rFonts w:asciiTheme="majorHAnsi" w:hAnsiTheme="majorHAnsi" w:cstheme="majorHAnsi"/>
          <w:sz w:val="20"/>
          <w:szCs w:val="20"/>
        </w:rPr>
        <w:t xml:space="preserve"> Ma na celu wyjaśnienie Państwa dolegliwości oraz zwiększenia szansy na skuteczną i szybką terapię. </w:t>
      </w:r>
    </w:p>
    <w:p w14:paraId="73A217D2" w14:textId="2C78C81B" w:rsidR="00F0304C" w:rsidRDefault="00F0304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0A16E2E" w14:textId="31E05942" w:rsidR="00F0304C" w:rsidRPr="00281056" w:rsidRDefault="00F0304C" w:rsidP="00266BB6">
      <w:pPr>
        <w:spacing w:after="0"/>
        <w:rPr>
          <w:rFonts w:asciiTheme="majorHAnsi" w:hAnsiTheme="majorHAnsi" w:cstheme="majorHAnsi"/>
          <w:b/>
          <w:bCs/>
        </w:rPr>
      </w:pPr>
      <w:r w:rsidRPr="00281056">
        <w:rPr>
          <w:rFonts w:asciiTheme="majorHAnsi" w:hAnsiTheme="majorHAnsi" w:cstheme="majorHAnsi"/>
          <w:b/>
          <w:bCs/>
        </w:rPr>
        <w:t>Przeprowadzenie badania</w:t>
      </w:r>
    </w:p>
    <w:p w14:paraId="10792067" w14:textId="77777777" w:rsidR="00147E5F" w:rsidRDefault="00F0304C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Badanie wykonuje się po odpowiednim przygotowaniu, polegającym na oczyszczeniu z resztek pokarmowych jelita najczęściej za pomocą doustnie podawan</w:t>
      </w:r>
      <w:r w:rsidR="00147E5F">
        <w:rPr>
          <w:rFonts w:asciiTheme="majorHAnsi" w:hAnsiTheme="majorHAnsi" w:cstheme="majorHAnsi"/>
          <w:sz w:val="20"/>
          <w:szCs w:val="20"/>
        </w:rPr>
        <w:t>ych środków przeczyszczających</w:t>
      </w:r>
      <w:r>
        <w:rPr>
          <w:rFonts w:asciiTheme="majorHAnsi" w:hAnsiTheme="majorHAnsi" w:cstheme="majorHAnsi"/>
          <w:sz w:val="20"/>
          <w:szCs w:val="20"/>
        </w:rPr>
        <w:t xml:space="preserve">. Przygotowanie rozpoczyna się w przeddzień zabiegu, </w:t>
      </w:r>
      <w:r w:rsidR="001E069F">
        <w:rPr>
          <w:rFonts w:asciiTheme="majorHAnsi" w:hAnsiTheme="majorHAnsi" w:cstheme="majorHAnsi"/>
          <w:sz w:val="20"/>
          <w:szCs w:val="20"/>
        </w:rPr>
        <w:t>kiedy</w:t>
      </w:r>
      <w:r>
        <w:rPr>
          <w:rFonts w:asciiTheme="majorHAnsi" w:hAnsiTheme="majorHAnsi" w:cstheme="majorHAnsi"/>
          <w:sz w:val="20"/>
          <w:szCs w:val="20"/>
        </w:rPr>
        <w:t xml:space="preserve"> chory musi powstrzymać się od jedzenia i picia innych płynów niż służące do </w:t>
      </w:r>
      <w:r w:rsidR="00147E5F">
        <w:rPr>
          <w:rFonts w:asciiTheme="majorHAnsi" w:hAnsiTheme="majorHAnsi" w:cstheme="majorHAnsi"/>
          <w:sz w:val="20"/>
          <w:szCs w:val="20"/>
        </w:rPr>
        <w:t>o</w:t>
      </w:r>
      <w:r>
        <w:rPr>
          <w:rFonts w:asciiTheme="majorHAnsi" w:hAnsiTheme="majorHAnsi" w:cstheme="majorHAnsi"/>
          <w:sz w:val="20"/>
          <w:szCs w:val="20"/>
        </w:rPr>
        <w:t>czyszczeni</w:t>
      </w:r>
      <w:r w:rsidR="00147E5F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E069F">
        <w:rPr>
          <w:rFonts w:asciiTheme="majorHAnsi" w:hAnsiTheme="majorHAnsi" w:cstheme="majorHAnsi"/>
          <w:sz w:val="20"/>
          <w:szCs w:val="20"/>
        </w:rPr>
        <w:t>jelita</w:t>
      </w:r>
      <w:r>
        <w:rPr>
          <w:rFonts w:asciiTheme="majorHAnsi" w:hAnsiTheme="majorHAnsi" w:cstheme="majorHAnsi"/>
          <w:sz w:val="20"/>
          <w:szCs w:val="20"/>
        </w:rPr>
        <w:t xml:space="preserve">. W rzadkich przypadkach, ze względu na stan ogólny pacjenta uniemożliwiający </w:t>
      </w:r>
      <w:r w:rsidR="001E069F">
        <w:rPr>
          <w:rFonts w:asciiTheme="majorHAnsi" w:hAnsiTheme="majorHAnsi" w:cstheme="majorHAnsi"/>
          <w:sz w:val="20"/>
          <w:szCs w:val="20"/>
        </w:rPr>
        <w:t>tego</w:t>
      </w:r>
      <w:r>
        <w:rPr>
          <w:rFonts w:asciiTheme="majorHAnsi" w:hAnsiTheme="majorHAnsi" w:cstheme="majorHAnsi"/>
          <w:sz w:val="20"/>
          <w:szCs w:val="20"/>
        </w:rPr>
        <w:t xml:space="preserve"> typu przygotowanie, czyszczenie jelita polega na </w:t>
      </w:r>
      <w:r w:rsidR="001E069F">
        <w:rPr>
          <w:rFonts w:asciiTheme="majorHAnsi" w:hAnsiTheme="majorHAnsi" w:cstheme="majorHAnsi"/>
          <w:sz w:val="20"/>
          <w:szCs w:val="20"/>
        </w:rPr>
        <w:t>kilk</w:t>
      </w:r>
      <w:r w:rsidR="00147E5F">
        <w:rPr>
          <w:rFonts w:asciiTheme="majorHAnsi" w:hAnsiTheme="majorHAnsi" w:cstheme="majorHAnsi"/>
          <w:sz w:val="20"/>
          <w:szCs w:val="20"/>
        </w:rPr>
        <w:t xml:space="preserve">udniowej głodówce, połączonej z </w:t>
      </w:r>
      <w:r w:rsidR="001E069F">
        <w:rPr>
          <w:rFonts w:asciiTheme="majorHAnsi" w:hAnsiTheme="majorHAnsi" w:cstheme="majorHAnsi"/>
          <w:sz w:val="20"/>
          <w:szCs w:val="20"/>
        </w:rPr>
        <w:t xml:space="preserve">doodbytniczymi wlewami czyszczącymi. Samo badanie wykonane jest przy zastosowaniu giętkiego </w:t>
      </w:r>
      <w:r w:rsidR="00147E5F">
        <w:rPr>
          <w:rFonts w:asciiTheme="majorHAnsi" w:hAnsiTheme="majorHAnsi" w:cstheme="majorHAnsi"/>
          <w:sz w:val="20"/>
          <w:szCs w:val="20"/>
        </w:rPr>
        <w:t xml:space="preserve">aparatu - </w:t>
      </w:r>
      <w:proofErr w:type="spellStart"/>
      <w:r w:rsidR="001E069F">
        <w:rPr>
          <w:rFonts w:asciiTheme="majorHAnsi" w:hAnsiTheme="majorHAnsi" w:cstheme="majorHAnsi"/>
          <w:sz w:val="20"/>
          <w:szCs w:val="20"/>
        </w:rPr>
        <w:t>kolonoskopu</w:t>
      </w:r>
      <w:proofErr w:type="spellEnd"/>
      <w:r w:rsidR="001E069F">
        <w:rPr>
          <w:rFonts w:asciiTheme="majorHAnsi" w:hAnsiTheme="majorHAnsi" w:cstheme="majorHAnsi"/>
          <w:sz w:val="20"/>
          <w:szCs w:val="20"/>
        </w:rPr>
        <w:t>, który wprowadza się przez odbyt do jelita grubego. Zabieg może być okresami bolesny</w:t>
      </w:r>
      <w:r w:rsidR="00147E5F">
        <w:rPr>
          <w:rFonts w:asciiTheme="majorHAnsi" w:hAnsiTheme="majorHAnsi" w:cstheme="majorHAnsi"/>
          <w:sz w:val="20"/>
          <w:szCs w:val="20"/>
        </w:rPr>
        <w:t>, związane jest to z koniecznością pokonywania aparatem naturalnych zagięć jelita.</w:t>
      </w:r>
      <w:r w:rsidR="001E069F">
        <w:rPr>
          <w:rFonts w:asciiTheme="majorHAnsi" w:hAnsiTheme="majorHAnsi" w:cstheme="majorHAnsi"/>
          <w:sz w:val="20"/>
          <w:szCs w:val="20"/>
        </w:rPr>
        <w:t xml:space="preserve"> </w:t>
      </w:r>
      <w:r w:rsidR="00147E5F">
        <w:rPr>
          <w:rFonts w:asciiTheme="majorHAnsi" w:hAnsiTheme="majorHAnsi" w:cstheme="majorHAnsi"/>
          <w:sz w:val="20"/>
          <w:szCs w:val="20"/>
        </w:rPr>
        <w:t>E</w:t>
      </w:r>
      <w:r w:rsidR="001E069F">
        <w:rPr>
          <w:rFonts w:asciiTheme="majorHAnsi" w:hAnsiTheme="majorHAnsi" w:cstheme="majorHAnsi"/>
          <w:sz w:val="20"/>
          <w:szCs w:val="20"/>
        </w:rPr>
        <w:t>wentualny ból (trzeba odróżnić od stale występującego wzdęcia wynikającego z podawania powietrza do światła jelita dla jego pełnej oceny) należy zgłosić lekarzowi, a jego stale utrzymywanie się może być wskazaniem do odstąpienia od dalszej oceny jelita</w:t>
      </w:r>
      <w:r w:rsidR="00147E5F">
        <w:rPr>
          <w:rFonts w:asciiTheme="majorHAnsi" w:hAnsiTheme="majorHAnsi" w:cstheme="majorHAnsi"/>
          <w:sz w:val="20"/>
          <w:szCs w:val="20"/>
        </w:rPr>
        <w:t xml:space="preserve"> i zakończeniu badania</w:t>
      </w:r>
      <w:r w:rsidR="001E069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DAC172C" w14:textId="77777777" w:rsidR="00147E5F" w:rsidRDefault="001E069F" w:rsidP="00147E5F">
      <w:pPr>
        <w:spacing w:after="0"/>
        <w:ind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Instrument służący do </w:t>
      </w:r>
      <w:proofErr w:type="spellStart"/>
      <w:r>
        <w:rPr>
          <w:rFonts w:asciiTheme="majorHAnsi" w:hAnsiTheme="majorHAnsi" w:cstheme="majorHAnsi"/>
          <w:sz w:val="20"/>
          <w:szCs w:val="20"/>
        </w:rPr>
        <w:t>kolonoskop</w:t>
      </w:r>
      <w:r w:rsidR="00147E5F">
        <w:rPr>
          <w:rFonts w:asciiTheme="majorHAnsi" w:hAnsiTheme="majorHAnsi" w:cstheme="majorHAnsi"/>
          <w:sz w:val="20"/>
          <w:szCs w:val="20"/>
        </w:rPr>
        <w:t>i</w:t>
      </w:r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jest specjalnie dezynfekowany przed każdym badaniem, dlatego też zainfekowanie jest praktycznie niemożliwe. </w:t>
      </w:r>
    </w:p>
    <w:p w14:paraId="06CCFF90" w14:textId="1BB76405" w:rsidR="00F0304C" w:rsidRDefault="001E069F" w:rsidP="00147E5F">
      <w:pPr>
        <w:spacing w:after="0"/>
        <w:ind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 razie potrzeby </w:t>
      </w:r>
      <w:r w:rsidR="00E0521C">
        <w:rPr>
          <w:rFonts w:asciiTheme="majorHAnsi" w:hAnsiTheme="majorHAnsi" w:cstheme="majorHAnsi"/>
          <w:sz w:val="20"/>
          <w:szCs w:val="20"/>
        </w:rPr>
        <w:t xml:space="preserve">wykonania biopsji </w:t>
      </w:r>
      <w:r>
        <w:rPr>
          <w:rFonts w:asciiTheme="majorHAnsi" w:hAnsiTheme="majorHAnsi" w:cstheme="majorHAnsi"/>
          <w:sz w:val="20"/>
          <w:szCs w:val="20"/>
        </w:rPr>
        <w:t>zmian chorobow</w:t>
      </w:r>
      <w:r w:rsidR="00E0521C">
        <w:rPr>
          <w:rFonts w:asciiTheme="majorHAnsi" w:hAnsiTheme="majorHAnsi" w:cstheme="majorHAnsi"/>
          <w:sz w:val="20"/>
          <w:szCs w:val="20"/>
        </w:rPr>
        <w:t>ych lub przeprowadzenia zabiegu endoskopowego (</w:t>
      </w:r>
      <w:proofErr w:type="spellStart"/>
      <w:r w:rsidR="00E0521C">
        <w:rPr>
          <w:rFonts w:asciiTheme="majorHAnsi" w:hAnsiTheme="majorHAnsi" w:cstheme="majorHAnsi"/>
          <w:sz w:val="20"/>
          <w:szCs w:val="20"/>
        </w:rPr>
        <w:t>polipektomia</w:t>
      </w:r>
      <w:proofErr w:type="spellEnd"/>
      <w:r w:rsidR="00E0521C">
        <w:rPr>
          <w:rFonts w:asciiTheme="majorHAnsi" w:hAnsiTheme="majorHAnsi" w:cstheme="majorHAnsi"/>
          <w:sz w:val="20"/>
          <w:szCs w:val="20"/>
        </w:rPr>
        <w:t>, tamowanie krwawienia) wykorzystuje się do tego sprzęt jednorazowy</w:t>
      </w:r>
      <w:r>
        <w:rPr>
          <w:rFonts w:asciiTheme="majorHAnsi" w:hAnsiTheme="majorHAnsi" w:cstheme="majorHAnsi"/>
          <w:sz w:val="20"/>
          <w:szCs w:val="20"/>
        </w:rPr>
        <w:t xml:space="preserve">, co również chroni przez zakażeniem. </w:t>
      </w:r>
    </w:p>
    <w:p w14:paraId="621320EF" w14:textId="12E34F16" w:rsidR="001E069F" w:rsidRDefault="001E069F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55DC5CD" w14:textId="61D57107" w:rsidR="001E069F" w:rsidRPr="00281056" w:rsidRDefault="001E069F" w:rsidP="00266BB6">
      <w:pPr>
        <w:spacing w:after="0"/>
        <w:rPr>
          <w:rFonts w:asciiTheme="majorHAnsi" w:hAnsiTheme="majorHAnsi" w:cstheme="majorHAnsi"/>
          <w:b/>
          <w:bCs/>
        </w:rPr>
      </w:pPr>
      <w:r w:rsidRPr="00281056">
        <w:rPr>
          <w:rFonts w:asciiTheme="majorHAnsi" w:hAnsiTheme="majorHAnsi" w:cstheme="majorHAnsi"/>
          <w:b/>
          <w:bCs/>
        </w:rPr>
        <w:t>Możliwe Powikłania</w:t>
      </w:r>
    </w:p>
    <w:p w14:paraId="545E0584" w14:textId="07EE249C" w:rsidR="001E069F" w:rsidRDefault="001E069F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456DBE">
        <w:rPr>
          <w:rFonts w:asciiTheme="majorHAnsi" w:hAnsiTheme="majorHAnsi" w:cstheme="majorHAnsi"/>
          <w:sz w:val="20"/>
          <w:szCs w:val="20"/>
        </w:rPr>
        <w:t xml:space="preserve">Powodzenia badania oraz pełne bezpieczeństwo </w:t>
      </w:r>
      <w:r w:rsidR="00E0521C">
        <w:rPr>
          <w:rFonts w:asciiTheme="majorHAnsi" w:hAnsiTheme="majorHAnsi" w:cstheme="majorHAnsi"/>
          <w:sz w:val="20"/>
          <w:szCs w:val="20"/>
        </w:rPr>
        <w:t xml:space="preserve">zawsze przy wszystkich badaniach </w:t>
      </w:r>
      <w:r w:rsidR="00456DBE">
        <w:rPr>
          <w:rFonts w:asciiTheme="majorHAnsi" w:hAnsiTheme="majorHAnsi" w:cstheme="majorHAnsi"/>
          <w:sz w:val="20"/>
          <w:szCs w:val="20"/>
        </w:rPr>
        <w:t>nie mogą być zagwarantowane przez</w:t>
      </w:r>
      <w:r w:rsidR="00E0521C">
        <w:rPr>
          <w:rFonts w:asciiTheme="majorHAnsi" w:hAnsiTheme="majorHAnsi" w:cstheme="majorHAnsi"/>
          <w:sz w:val="20"/>
          <w:szCs w:val="20"/>
        </w:rPr>
        <w:t xml:space="preserve"> żadnego lekarza. Powikłania </w:t>
      </w:r>
      <w:proofErr w:type="spellStart"/>
      <w:r w:rsidR="00E0521C">
        <w:rPr>
          <w:rFonts w:asciiTheme="majorHAnsi" w:hAnsiTheme="majorHAnsi" w:cstheme="majorHAnsi"/>
          <w:sz w:val="20"/>
          <w:szCs w:val="20"/>
        </w:rPr>
        <w:t>kolonoskopii</w:t>
      </w:r>
      <w:proofErr w:type="spellEnd"/>
      <w:r w:rsidR="00E0521C">
        <w:rPr>
          <w:rFonts w:asciiTheme="majorHAnsi" w:hAnsiTheme="majorHAnsi" w:cstheme="majorHAnsi"/>
          <w:sz w:val="20"/>
          <w:szCs w:val="20"/>
        </w:rPr>
        <w:t xml:space="preserve"> zdarz</w:t>
      </w:r>
      <w:r w:rsidR="00456DBE">
        <w:rPr>
          <w:rFonts w:asciiTheme="majorHAnsi" w:hAnsiTheme="majorHAnsi" w:cstheme="majorHAnsi"/>
          <w:sz w:val="20"/>
          <w:szCs w:val="20"/>
        </w:rPr>
        <w:t>ają się jednak niezmiernie rzadko (</w:t>
      </w:r>
      <w:r w:rsidR="00E0521C">
        <w:rPr>
          <w:rFonts w:asciiTheme="majorHAnsi" w:hAnsiTheme="majorHAnsi" w:cstheme="majorHAnsi"/>
          <w:sz w:val="20"/>
          <w:szCs w:val="20"/>
        </w:rPr>
        <w:t>&lt;1% wszystkich badań</w:t>
      </w:r>
      <w:r w:rsidR="00456DBE">
        <w:rPr>
          <w:rFonts w:asciiTheme="majorHAnsi" w:hAnsiTheme="majorHAnsi" w:cstheme="majorHAnsi"/>
          <w:sz w:val="20"/>
          <w:szCs w:val="20"/>
        </w:rPr>
        <w:t>). Należą do nich: przedziurawie</w:t>
      </w:r>
      <w:r w:rsidR="00E0521C">
        <w:rPr>
          <w:rFonts w:asciiTheme="majorHAnsi" w:hAnsiTheme="majorHAnsi" w:cstheme="majorHAnsi"/>
          <w:sz w:val="20"/>
          <w:szCs w:val="20"/>
        </w:rPr>
        <w:t>nie ściany przewodu pokarmowego</w:t>
      </w:r>
      <w:r w:rsidR="00456DBE">
        <w:rPr>
          <w:rFonts w:asciiTheme="majorHAnsi" w:hAnsiTheme="majorHAnsi" w:cstheme="majorHAnsi"/>
          <w:sz w:val="20"/>
          <w:szCs w:val="20"/>
        </w:rPr>
        <w:t>, krwawienie</w:t>
      </w:r>
      <w:r w:rsidR="00E0521C">
        <w:rPr>
          <w:rFonts w:asciiTheme="majorHAnsi" w:hAnsiTheme="majorHAnsi" w:cstheme="majorHAnsi"/>
          <w:sz w:val="20"/>
          <w:szCs w:val="20"/>
        </w:rPr>
        <w:t xml:space="preserve"> z miejsca po biopsji lub po usunięciu polipa zmiany chorobowej. WW powikłania, w miarę możliwości próbuje się leczyć w trakcie badania metodami endoskopowymi. Niemniej jednak w przypadku niemożności zastosowania leczenia endoskopowego należy liczyć się z koniecznością wykonania zabiegu operacyjnego. </w:t>
      </w:r>
      <w:r w:rsidR="00456DBE">
        <w:rPr>
          <w:rFonts w:asciiTheme="majorHAnsi" w:hAnsiTheme="majorHAnsi" w:cstheme="majorHAnsi"/>
          <w:sz w:val="20"/>
          <w:szCs w:val="20"/>
        </w:rPr>
        <w:t xml:space="preserve"> Aby ograniczyć do minimum niebezpieczeństwo krwawienia i przedziurawienia jelita, oraz zmniejszyć ryzyko związane z podawaniem środków znieczulających bądź </w:t>
      </w:r>
      <w:r w:rsidR="00F5777D">
        <w:rPr>
          <w:rFonts w:asciiTheme="majorHAnsi" w:hAnsiTheme="majorHAnsi" w:cstheme="majorHAnsi"/>
          <w:sz w:val="20"/>
          <w:szCs w:val="20"/>
        </w:rPr>
        <w:t xml:space="preserve">anestezjologicznych prosimy o odpowiedź na następujące pytania: </w:t>
      </w:r>
    </w:p>
    <w:p w14:paraId="194FBF91" w14:textId="2374CDB5" w:rsidR="00F5777D" w:rsidRDefault="00F5777D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D652A58" w14:textId="77777777" w:rsidR="00550547" w:rsidRDefault="00550547" w:rsidP="00550547">
      <w:pPr>
        <w:pStyle w:val="Akapitzlist"/>
        <w:numPr>
          <w:ilvl w:val="0"/>
          <w:numId w:val="19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Czy istnieje u Pani/Pana zwiększona skłonność do krwawień, szczególnie po drobnych skaleczeniach, po usunięciu zębów, bądź skłonność do powstawania sińców po niewielkich urazach mechanicznych ?</w:t>
      </w:r>
    </w:p>
    <w:p w14:paraId="5521FF8E" w14:textId="77777777" w:rsidR="00F46B3F" w:rsidRPr="00F46B3F" w:rsidRDefault="00F46B3F" w:rsidP="00F46B3F">
      <w:pPr>
        <w:pStyle w:val="Akapitzlist"/>
        <w:spacing w:after="0"/>
        <w:ind w:left="3552" w:firstLine="696"/>
        <w:rPr>
          <w:rFonts w:asciiTheme="majorHAnsi" w:hAnsiTheme="majorHAnsi" w:cstheme="majorHAnsi"/>
          <w:b/>
          <w:bCs/>
          <w:sz w:val="20"/>
          <w:szCs w:val="20"/>
        </w:rPr>
      </w:pPr>
      <w:r>
        <w:sym w:font="Symbol" w:char="F0F0"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 xml:space="preserve"> TAK</w:t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sym w:font="Symbol" w:char="F0F0"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 xml:space="preserve"> NIE </w:t>
      </w:r>
    </w:p>
    <w:p w14:paraId="65E3B55E" w14:textId="77777777" w:rsidR="00550547" w:rsidRDefault="00550547" w:rsidP="00550547">
      <w:pPr>
        <w:pStyle w:val="Akapitzlist"/>
        <w:spacing w:after="0"/>
        <w:rPr>
          <w:rFonts w:asciiTheme="majorHAnsi" w:hAnsiTheme="majorHAnsi" w:cstheme="majorHAnsi"/>
          <w:sz w:val="20"/>
          <w:szCs w:val="20"/>
        </w:rPr>
      </w:pPr>
    </w:p>
    <w:p w14:paraId="6BB1CD15" w14:textId="77777777" w:rsidR="00550547" w:rsidRDefault="00550547" w:rsidP="00550547">
      <w:pPr>
        <w:pStyle w:val="Akapitzlist"/>
        <w:numPr>
          <w:ilvl w:val="0"/>
          <w:numId w:val="19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Czy występowały u Pana/Pani objawy uczulenia na pokarmy  lub leki ? (jeśli tak to jakie)</w:t>
      </w:r>
    </w:p>
    <w:p w14:paraId="0960531D" w14:textId="77777777" w:rsidR="00F46B3F" w:rsidRPr="00F46B3F" w:rsidRDefault="00F46B3F" w:rsidP="00F46B3F">
      <w:pPr>
        <w:pStyle w:val="Akapitzlist"/>
        <w:spacing w:after="0"/>
        <w:ind w:left="3552" w:firstLine="696"/>
        <w:rPr>
          <w:rFonts w:asciiTheme="majorHAnsi" w:hAnsiTheme="majorHAnsi" w:cstheme="majorHAnsi"/>
          <w:b/>
          <w:bCs/>
          <w:sz w:val="20"/>
          <w:szCs w:val="20"/>
        </w:rPr>
      </w:pPr>
      <w:r>
        <w:sym w:font="Symbol" w:char="F0F0"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 xml:space="preserve"> TAK</w:t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sym w:font="Symbol" w:char="F0F0"/>
      </w:r>
      <w:r w:rsidRPr="00F46B3F">
        <w:rPr>
          <w:rFonts w:asciiTheme="majorHAnsi" w:hAnsiTheme="majorHAnsi" w:cstheme="majorHAnsi"/>
          <w:b/>
          <w:bCs/>
          <w:sz w:val="20"/>
          <w:szCs w:val="20"/>
        </w:rPr>
        <w:t xml:space="preserve"> NIE </w:t>
      </w:r>
    </w:p>
    <w:p w14:paraId="1AEB6998" w14:textId="77777777" w:rsidR="00550547" w:rsidRPr="00721CA7" w:rsidRDefault="00550547" w:rsidP="0055054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43EB473" w14:textId="77777777" w:rsidR="00550547" w:rsidRDefault="00550547" w:rsidP="00550547">
      <w:pPr>
        <w:pStyle w:val="Akapitzlist"/>
        <w:numPr>
          <w:ilvl w:val="0"/>
          <w:numId w:val="19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Czy pobiera Pani/Pan leki wypływające na krzepliwość krwi (np. </w:t>
      </w:r>
      <w:proofErr w:type="spellStart"/>
      <w:r>
        <w:rPr>
          <w:rFonts w:asciiTheme="majorHAnsi" w:hAnsiTheme="majorHAnsi" w:cstheme="majorHAnsi"/>
          <w:sz w:val="20"/>
          <w:szCs w:val="20"/>
        </w:rPr>
        <w:t>Acard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Polocard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Plavix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Warfin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Acenokumarol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Eliquis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Pradaxa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Xarelto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lub inne – np. Heparyna w zastrzykach). </w:t>
      </w:r>
    </w:p>
    <w:p w14:paraId="049D7D84" w14:textId="77777777" w:rsidR="00550547" w:rsidRDefault="00550547" w:rsidP="00281056">
      <w:pPr>
        <w:pStyle w:val="Akapitzlist"/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85DF547" w14:textId="77777777" w:rsidR="00F46B3F" w:rsidRPr="00823C46" w:rsidRDefault="00F46B3F" w:rsidP="00F46B3F">
      <w:pPr>
        <w:spacing w:after="0"/>
        <w:ind w:left="3540" w:firstLine="708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>TAK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</w:p>
    <w:p w14:paraId="7172323E" w14:textId="77777777" w:rsidR="00550547" w:rsidRDefault="00550547" w:rsidP="00550547">
      <w:pPr>
        <w:pStyle w:val="Akapitzlist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4FE563B" w14:textId="77777777" w:rsidR="00550547" w:rsidRDefault="00550547" w:rsidP="00550547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D1541">
        <w:rPr>
          <w:rFonts w:asciiTheme="majorHAnsi" w:hAnsiTheme="majorHAnsi" w:cstheme="majorHAnsi"/>
          <w:bCs/>
          <w:sz w:val="20"/>
          <w:szCs w:val="20"/>
        </w:rPr>
        <w:t>Jeśli TAK to ostatnią tabletkę/zastrzyk przyjąłem w dniu………</w:t>
      </w:r>
      <w:r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2467F16F" w14:textId="77777777" w:rsidR="00281056" w:rsidRDefault="00281056" w:rsidP="00550547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E63FFAD" w14:textId="5B7962D2" w:rsidR="00281056" w:rsidRDefault="00281056" w:rsidP="00281056">
      <w:pPr>
        <w:pStyle w:val="Akapitzlist"/>
        <w:numPr>
          <w:ilvl w:val="0"/>
          <w:numId w:val="19"/>
        </w:num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Czy posiada Pan/Pani wszczepione sztuczne zastawki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srca,stymulatory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/defibrylatory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serca,protezy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naczyniowe ? </w:t>
      </w:r>
    </w:p>
    <w:p w14:paraId="740880F7" w14:textId="77777777" w:rsidR="00281056" w:rsidRDefault="00281056" w:rsidP="00281056">
      <w:pPr>
        <w:pStyle w:val="Akapitzlist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46FF172F" w14:textId="77777777" w:rsidR="00F46B3F" w:rsidRPr="00823C46" w:rsidRDefault="00F46B3F" w:rsidP="00F46B3F">
      <w:pPr>
        <w:spacing w:after="0"/>
        <w:ind w:left="3540" w:firstLine="708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>TAK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</w:p>
    <w:p w14:paraId="3972048E" w14:textId="3AFAEA66" w:rsidR="00281056" w:rsidRDefault="00281056" w:rsidP="00281056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61359F0" w14:textId="77777777" w:rsidR="00281056" w:rsidRPr="00281056" w:rsidRDefault="00281056" w:rsidP="00281056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06CCFF1" w14:textId="0CCFCCFD" w:rsidR="00281056" w:rsidRDefault="00281056" w:rsidP="00281056">
      <w:pPr>
        <w:pStyle w:val="Akapitzlist"/>
        <w:numPr>
          <w:ilvl w:val="0"/>
          <w:numId w:val="19"/>
        </w:num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Czy występują jakiekolwiek inne okoliczności mogące być utrudnieniem w wykonaniu badania ? Jeśli tak, to jakie ? </w:t>
      </w:r>
    </w:p>
    <w:p w14:paraId="5731F22E" w14:textId="77777777" w:rsidR="00281056" w:rsidRPr="00281056" w:rsidRDefault="00281056" w:rsidP="00281056">
      <w:pPr>
        <w:pStyle w:val="Akapitzlist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52EB76BB" w14:textId="77777777" w:rsidR="00F46B3F" w:rsidRPr="00823C46" w:rsidRDefault="00F46B3F" w:rsidP="00F46B3F">
      <w:pPr>
        <w:spacing w:after="0"/>
        <w:ind w:left="3540" w:firstLine="708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>TAK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sym w:font="Symbol" w:char="F0F0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23C46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</w:p>
    <w:p w14:paraId="59F17B1B" w14:textId="036BFACE" w:rsidR="00F5777D" w:rsidRPr="00281056" w:rsidRDefault="00F5777D" w:rsidP="00F5777D">
      <w:pPr>
        <w:spacing w:after="0"/>
        <w:rPr>
          <w:rFonts w:asciiTheme="majorHAnsi" w:hAnsiTheme="majorHAnsi" w:cstheme="majorHAnsi"/>
        </w:rPr>
      </w:pPr>
    </w:p>
    <w:p w14:paraId="608165A9" w14:textId="74544B7F" w:rsidR="00F5777D" w:rsidRPr="00281056" w:rsidRDefault="00F5777D" w:rsidP="00F5777D">
      <w:pPr>
        <w:spacing w:after="0"/>
        <w:rPr>
          <w:rFonts w:asciiTheme="majorHAnsi" w:hAnsiTheme="majorHAnsi" w:cstheme="majorHAnsi"/>
          <w:b/>
          <w:bCs/>
        </w:rPr>
      </w:pPr>
      <w:r w:rsidRPr="00281056">
        <w:rPr>
          <w:rFonts w:asciiTheme="majorHAnsi" w:hAnsiTheme="majorHAnsi" w:cstheme="majorHAnsi"/>
          <w:b/>
          <w:bCs/>
        </w:rPr>
        <w:t xml:space="preserve">Postępowanie </w:t>
      </w:r>
      <w:r w:rsidR="00550547" w:rsidRPr="00281056">
        <w:rPr>
          <w:rFonts w:asciiTheme="majorHAnsi" w:hAnsiTheme="majorHAnsi" w:cstheme="majorHAnsi"/>
          <w:b/>
          <w:bCs/>
        </w:rPr>
        <w:t>po</w:t>
      </w:r>
      <w:r w:rsidRPr="00281056">
        <w:rPr>
          <w:rFonts w:asciiTheme="majorHAnsi" w:hAnsiTheme="majorHAnsi" w:cstheme="majorHAnsi"/>
          <w:b/>
          <w:bCs/>
        </w:rPr>
        <w:t xml:space="preserve"> badaniu</w:t>
      </w:r>
    </w:p>
    <w:p w14:paraId="540390DE" w14:textId="0F8AD6DF" w:rsidR="00F5777D" w:rsidRPr="00F5777D" w:rsidRDefault="00F5777D" w:rsidP="00F5777D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W przypadku </w:t>
      </w:r>
      <w:r w:rsidR="00550547">
        <w:rPr>
          <w:rFonts w:asciiTheme="majorHAnsi" w:hAnsiTheme="majorHAnsi" w:cstheme="majorHAnsi"/>
          <w:sz w:val="20"/>
          <w:szCs w:val="20"/>
        </w:rPr>
        <w:t>przeprowadzenia badania z za</w:t>
      </w:r>
      <w:r>
        <w:rPr>
          <w:rFonts w:asciiTheme="majorHAnsi" w:hAnsiTheme="majorHAnsi" w:cstheme="majorHAnsi"/>
          <w:sz w:val="20"/>
          <w:szCs w:val="20"/>
        </w:rPr>
        <w:t>stosowani</w:t>
      </w:r>
      <w:r w:rsidR="00550547">
        <w:rPr>
          <w:rFonts w:asciiTheme="majorHAnsi" w:hAnsiTheme="majorHAnsi" w:cstheme="majorHAnsi"/>
          <w:sz w:val="20"/>
          <w:szCs w:val="20"/>
        </w:rPr>
        <w:t>em</w:t>
      </w:r>
      <w:r>
        <w:rPr>
          <w:rFonts w:asciiTheme="majorHAnsi" w:hAnsiTheme="majorHAnsi" w:cstheme="majorHAnsi"/>
          <w:sz w:val="20"/>
          <w:szCs w:val="20"/>
        </w:rPr>
        <w:t xml:space="preserve"> znieczulenia ogólnego </w:t>
      </w:r>
      <w:r w:rsidR="00550547">
        <w:rPr>
          <w:rFonts w:asciiTheme="majorHAnsi" w:hAnsiTheme="majorHAnsi" w:cstheme="majorHAnsi"/>
          <w:sz w:val="20"/>
          <w:szCs w:val="20"/>
        </w:rPr>
        <w:t>lub dożylnej sedacji, konieczna jest opieka członka rodziny lub innego opiekuna bezpośrednio po wyjściu z pracowni. N</w:t>
      </w:r>
      <w:r>
        <w:rPr>
          <w:rFonts w:asciiTheme="majorHAnsi" w:hAnsiTheme="majorHAnsi" w:cstheme="majorHAnsi"/>
          <w:sz w:val="20"/>
          <w:szCs w:val="20"/>
        </w:rPr>
        <w:t xml:space="preserve">ie wolno </w:t>
      </w:r>
      <w:r w:rsidR="00550547">
        <w:rPr>
          <w:rFonts w:asciiTheme="majorHAnsi" w:hAnsiTheme="majorHAnsi" w:cstheme="majorHAnsi"/>
          <w:sz w:val="20"/>
          <w:szCs w:val="20"/>
        </w:rPr>
        <w:t xml:space="preserve">również </w:t>
      </w:r>
      <w:r>
        <w:rPr>
          <w:rFonts w:asciiTheme="majorHAnsi" w:hAnsiTheme="majorHAnsi" w:cstheme="majorHAnsi"/>
          <w:sz w:val="20"/>
          <w:szCs w:val="20"/>
        </w:rPr>
        <w:t xml:space="preserve">jeść ani pić przez okres 2 godzin po zabiegu. Wystąpienie jakichkolwiek niejasnych dla Pani/Pana objawów </w:t>
      </w:r>
      <w:r w:rsidR="00550547">
        <w:rPr>
          <w:rFonts w:asciiTheme="majorHAnsi" w:hAnsiTheme="majorHAnsi" w:cstheme="majorHAnsi"/>
          <w:sz w:val="20"/>
          <w:szCs w:val="20"/>
        </w:rPr>
        <w:t xml:space="preserve">po badaniu, szczególnie krwawienia z odbytu, silnych bólów brzucha, zasłabnięcia, duszności itp. </w:t>
      </w:r>
      <w:r>
        <w:rPr>
          <w:rFonts w:asciiTheme="majorHAnsi" w:hAnsiTheme="majorHAnsi" w:cstheme="majorHAnsi"/>
          <w:sz w:val="20"/>
          <w:szCs w:val="20"/>
        </w:rPr>
        <w:t xml:space="preserve">należy </w:t>
      </w:r>
      <w:r w:rsidR="00550547">
        <w:rPr>
          <w:rFonts w:asciiTheme="majorHAnsi" w:hAnsiTheme="majorHAnsi" w:cstheme="majorHAnsi"/>
          <w:sz w:val="20"/>
          <w:szCs w:val="20"/>
        </w:rPr>
        <w:t xml:space="preserve">ten fakt niezwłocznie </w:t>
      </w:r>
      <w:r>
        <w:rPr>
          <w:rFonts w:asciiTheme="majorHAnsi" w:hAnsiTheme="majorHAnsi" w:cstheme="majorHAnsi"/>
          <w:sz w:val="20"/>
          <w:szCs w:val="20"/>
        </w:rPr>
        <w:t>zgłosić pielęgniarce lub lekarzowi</w:t>
      </w:r>
      <w:r w:rsidR="00550547">
        <w:rPr>
          <w:rFonts w:asciiTheme="majorHAnsi" w:hAnsiTheme="majorHAnsi" w:cstheme="majorHAnsi"/>
          <w:sz w:val="20"/>
          <w:szCs w:val="20"/>
        </w:rPr>
        <w:t xml:space="preserve"> z Pracowni</w:t>
      </w:r>
      <w:r>
        <w:rPr>
          <w:rFonts w:asciiTheme="majorHAnsi" w:hAnsiTheme="majorHAnsi" w:cstheme="majorHAnsi"/>
          <w:sz w:val="20"/>
          <w:szCs w:val="20"/>
        </w:rPr>
        <w:t>. Proszę pytać, jeśli Państwo nie wszystko zrozumieliście, albo jeśli chcecie wiedzieć więcej o tym</w:t>
      </w:r>
      <w:r w:rsidR="00550547">
        <w:rPr>
          <w:rFonts w:asciiTheme="majorHAnsi" w:hAnsiTheme="majorHAnsi" w:cstheme="majorHAnsi"/>
          <w:sz w:val="20"/>
          <w:szCs w:val="20"/>
        </w:rPr>
        <w:t xml:space="preserve"> badaniu, wymienionych powikłaniach </w:t>
      </w:r>
      <w:r>
        <w:rPr>
          <w:rFonts w:asciiTheme="majorHAnsi" w:hAnsiTheme="majorHAnsi" w:cstheme="majorHAnsi"/>
          <w:sz w:val="20"/>
          <w:szCs w:val="20"/>
        </w:rPr>
        <w:t xml:space="preserve">bądź innych nurtujących problemach związanych z proponowanym zabiegiem. </w:t>
      </w:r>
    </w:p>
    <w:p w14:paraId="6611E65F" w14:textId="6E20782F" w:rsidR="00F0304C" w:rsidRDefault="00F0304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F5747A4" w14:textId="77777777" w:rsidR="00281056" w:rsidRDefault="00281056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EAF8C6C" w14:textId="30C94043" w:rsidR="00F5777D" w:rsidRPr="00281056" w:rsidRDefault="00F5777D" w:rsidP="00266BB6">
      <w:pPr>
        <w:spacing w:after="0"/>
        <w:rPr>
          <w:rFonts w:asciiTheme="majorHAnsi" w:hAnsiTheme="majorHAnsi" w:cstheme="majorHAnsi"/>
          <w:b/>
          <w:bCs/>
        </w:rPr>
      </w:pPr>
      <w:r w:rsidRPr="00281056">
        <w:rPr>
          <w:rFonts w:asciiTheme="majorHAnsi" w:hAnsiTheme="majorHAnsi" w:cstheme="majorHAnsi"/>
          <w:b/>
          <w:bCs/>
        </w:rPr>
        <w:t>Oświadczenie Pacjenta</w:t>
      </w:r>
    </w:p>
    <w:p w14:paraId="33B30E4D" w14:textId="5FE4AEA2" w:rsidR="00F5777D" w:rsidRDefault="00F5777D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Wyrażam świadomą</w:t>
      </w:r>
      <w:r w:rsidR="00281056">
        <w:rPr>
          <w:rFonts w:asciiTheme="majorHAnsi" w:hAnsiTheme="majorHAnsi" w:cstheme="majorHAnsi"/>
          <w:sz w:val="20"/>
          <w:szCs w:val="20"/>
        </w:rPr>
        <w:t xml:space="preserve"> i dobrowolną</w:t>
      </w:r>
      <w:r>
        <w:rPr>
          <w:rFonts w:asciiTheme="majorHAnsi" w:hAnsiTheme="majorHAnsi" w:cstheme="majorHAnsi"/>
          <w:sz w:val="20"/>
          <w:szCs w:val="20"/>
        </w:rPr>
        <w:t xml:space="preserve"> zgodę na wykonanie </w:t>
      </w:r>
      <w:proofErr w:type="spellStart"/>
      <w:r>
        <w:rPr>
          <w:rFonts w:asciiTheme="majorHAnsi" w:hAnsiTheme="majorHAnsi" w:cstheme="majorHAnsi"/>
          <w:sz w:val="20"/>
          <w:szCs w:val="20"/>
        </w:rPr>
        <w:t>kolonoskopii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diagnostyczno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– leczniczej, jak również na ewentualnie konieczne w tym przypadku dodatkowe zabiegi (po</w:t>
      </w:r>
      <w:r w:rsidR="00550547">
        <w:rPr>
          <w:rFonts w:asciiTheme="majorHAnsi" w:hAnsiTheme="majorHAnsi" w:cstheme="majorHAnsi"/>
          <w:sz w:val="20"/>
          <w:szCs w:val="20"/>
        </w:rPr>
        <w:t>br</w:t>
      </w:r>
      <w:r>
        <w:rPr>
          <w:rFonts w:asciiTheme="majorHAnsi" w:hAnsiTheme="majorHAnsi" w:cstheme="majorHAnsi"/>
          <w:sz w:val="20"/>
          <w:szCs w:val="20"/>
        </w:rPr>
        <w:t xml:space="preserve">anie wycinków, usunięcie polipów, </w:t>
      </w:r>
      <w:r w:rsidR="00550547">
        <w:rPr>
          <w:rFonts w:asciiTheme="majorHAnsi" w:hAnsiTheme="majorHAnsi" w:cstheme="majorHAnsi"/>
          <w:sz w:val="20"/>
          <w:szCs w:val="20"/>
        </w:rPr>
        <w:t>tamowanie krwawiących miejsc)</w:t>
      </w:r>
      <w:r w:rsidR="00430854">
        <w:rPr>
          <w:rFonts w:asciiTheme="majorHAnsi" w:hAnsiTheme="majorHAnsi" w:cstheme="majorHAnsi"/>
          <w:sz w:val="20"/>
          <w:szCs w:val="20"/>
        </w:rPr>
        <w:t xml:space="preserve"> oraz sporządzenie dokumentacji fotograficznej.</w:t>
      </w:r>
    </w:p>
    <w:p w14:paraId="5065D3FB" w14:textId="71AE3E2F" w:rsidR="00430854" w:rsidRDefault="00430854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bookmarkStart w:id="0" w:name="_Hlk52175481"/>
      <w:r>
        <w:rPr>
          <w:rFonts w:asciiTheme="majorHAnsi" w:hAnsiTheme="majorHAnsi" w:cstheme="majorHAnsi"/>
          <w:sz w:val="20"/>
          <w:szCs w:val="20"/>
        </w:rPr>
        <w:tab/>
        <w:t xml:space="preserve">Po zapoznaniu się z treścią tego formularza i rozmowie </w:t>
      </w:r>
      <w:r w:rsidR="00F809D1">
        <w:rPr>
          <w:rFonts w:asciiTheme="majorHAnsi" w:hAnsiTheme="majorHAnsi" w:cstheme="majorHAnsi"/>
          <w:sz w:val="20"/>
          <w:szCs w:val="20"/>
        </w:rPr>
        <w:t xml:space="preserve">z lekarzem </w:t>
      </w:r>
      <w:r w:rsidR="00550547">
        <w:rPr>
          <w:rFonts w:asciiTheme="majorHAnsi" w:hAnsiTheme="majorHAnsi" w:cstheme="majorHAnsi"/>
          <w:sz w:val="20"/>
          <w:szCs w:val="20"/>
        </w:rPr>
        <w:t xml:space="preserve">przeprowadzającym badanie </w:t>
      </w:r>
      <w:r w:rsidR="00F809D1">
        <w:rPr>
          <w:rFonts w:asciiTheme="majorHAnsi" w:hAnsiTheme="majorHAnsi" w:cstheme="majorHAnsi"/>
          <w:sz w:val="20"/>
          <w:szCs w:val="20"/>
        </w:rPr>
        <w:t>uzyskałem/</w:t>
      </w:r>
      <w:proofErr w:type="spellStart"/>
      <w:r w:rsidR="00F809D1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="00F809D1">
        <w:rPr>
          <w:rFonts w:asciiTheme="majorHAnsi" w:hAnsiTheme="majorHAnsi" w:cstheme="majorHAnsi"/>
          <w:sz w:val="20"/>
          <w:szCs w:val="20"/>
        </w:rPr>
        <w:t xml:space="preserve"> wyczerpujące informacje na temat badania</w:t>
      </w:r>
      <w:r w:rsidR="00550547">
        <w:rPr>
          <w:rFonts w:asciiTheme="majorHAnsi" w:hAnsiTheme="majorHAnsi" w:cstheme="majorHAnsi"/>
          <w:sz w:val="20"/>
          <w:szCs w:val="20"/>
        </w:rPr>
        <w:t xml:space="preserve"> jego przebiegu </w:t>
      </w:r>
      <w:r w:rsidR="00F809D1">
        <w:rPr>
          <w:rFonts w:asciiTheme="majorHAnsi" w:hAnsiTheme="majorHAnsi" w:cstheme="majorHAnsi"/>
          <w:sz w:val="20"/>
          <w:szCs w:val="20"/>
        </w:rPr>
        <w:t xml:space="preserve"> i ewentualnych powikła</w:t>
      </w:r>
      <w:r w:rsidR="00550547">
        <w:rPr>
          <w:rFonts w:asciiTheme="majorHAnsi" w:hAnsiTheme="majorHAnsi" w:cstheme="majorHAnsi"/>
          <w:sz w:val="20"/>
          <w:szCs w:val="20"/>
        </w:rPr>
        <w:t>niach</w:t>
      </w:r>
      <w:r w:rsidR="00F809D1">
        <w:rPr>
          <w:rFonts w:asciiTheme="majorHAnsi" w:hAnsiTheme="majorHAnsi" w:cstheme="majorHAnsi"/>
          <w:sz w:val="20"/>
          <w:szCs w:val="20"/>
        </w:rPr>
        <w:t xml:space="preserve"> oraz miałem/</w:t>
      </w:r>
      <w:proofErr w:type="spellStart"/>
      <w:r w:rsidR="00F809D1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="00F809D1">
        <w:rPr>
          <w:rFonts w:asciiTheme="majorHAnsi" w:hAnsiTheme="majorHAnsi" w:cstheme="majorHAnsi"/>
          <w:sz w:val="20"/>
          <w:szCs w:val="20"/>
        </w:rPr>
        <w:t xml:space="preserve"> możliwość zdania pytań i uzyskałem/</w:t>
      </w:r>
      <w:proofErr w:type="spellStart"/>
      <w:r w:rsidR="00F809D1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="00F809D1">
        <w:rPr>
          <w:rFonts w:asciiTheme="majorHAnsi" w:hAnsiTheme="majorHAnsi" w:cstheme="majorHAnsi"/>
          <w:sz w:val="20"/>
          <w:szCs w:val="20"/>
        </w:rPr>
        <w:t xml:space="preserve"> wyczerpujące </w:t>
      </w:r>
      <w:r w:rsidR="00344518">
        <w:rPr>
          <w:rFonts w:asciiTheme="majorHAnsi" w:hAnsiTheme="majorHAnsi" w:cstheme="majorHAnsi"/>
          <w:sz w:val="20"/>
          <w:szCs w:val="20"/>
        </w:rPr>
        <w:t>wyjaśnienie</w:t>
      </w:r>
      <w:r w:rsidR="00F809D1">
        <w:rPr>
          <w:rFonts w:asciiTheme="majorHAnsi" w:hAnsiTheme="majorHAnsi" w:cstheme="majorHAnsi"/>
          <w:sz w:val="20"/>
          <w:szCs w:val="20"/>
        </w:rPr>
        <w:t>.</w:t>
      </w:r>
    </w:p>
    <w:p w14:paraId="67E3D9A9" w14:textId="6F2450D1" w:rsidR="00F809D1" w:rsidRDefault="00F809D1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Nie mam więcej pytań ani wątpliwości.</w:t>
      </w:r>
    </w:p>
    <w:p w14:paraId="636A99B4" w14:textId="2095AF92" w:rsidR="0027337C" w:rsidRDefault="00F809D1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550547">
        <w:rPr>
          <w:rFonts w:asciiTheme="majorHAnsi" w:hAnsiTheme="majorHAnsi" w:cstheme="majorHAnsi"/>
          <w:sz w:val="20"/>
          <w:szCs w:val="20"/>
        </w:rPr>
        <w:t>W razie potrzeby i na moją prośbę w</w:t>
      </w:r>
      <w:r>
        <w:rPr>
          <w:rFonts w:asciiTheme="majorHAnsi" w:hAnsiTheme="majorHAnsi" w:cstheme="majorHAnsi"/>
          <w:sz w:val="20"/>
          <w:szCs w:val="20"/>
        </w:rPr>
        <w:t xml:space="preserve">yrażam również </w:t>
      </w:r>
      <w:r w:rsidR="00550547">
        <w:rPr>
          <w:rFonts w:asciiTheme="majorHAnsi" w:hAnsiTheme="majorHAnsi" w:cstheme="majorHAnsi"/>
          <w:sz w:val="20"/>
          <w:szCs w:val="20"/>
        </w:rPr>
        <w:t xml:space="preserve">ustną </w:t>
      </w:r>
      <w:r>
        <w:rPr>
          <w:rFonts w:asciiTheme="majorHAnsi" w:hAnsiTheme="majorHAnsi" w:cstheme="majorHAnsi"/>
          <w:sz w:val="20"/>
          <w:szCs w:val="20"/>
        </w:rPr>
        <w:t xml:space="preserve">zgodę na zastosowanie środków </w:t>
      </w:r>
      <w:r w:rsidR="00281056">
        <w:rPr>
          <w:rFonts w:asciiTheme="majorHAnsi" w:hAnsiTheme="majorHAnsi" w:cstheme="majorHAnsi"/>
          <w:sz w:val="20"/>
          <w:szCs w:val="20"/>
        </w:rPr>
        <w:t xml:space="preserve">anestetycznych, </w:t>
      </w:r>
      <w:r>
        <w:rPr>
          <w:rFonts w:asciiTheme="majorHAnsi" w:hAnsiTheme="majorHAnsi" w:cstheme="majorHAnsi"/>
          <w:sz w:val="20"/>
          <w:szCs w:val="20"/>
        </w:rPr>
        <w:t xml:space="preserve">przeciwbólowych, uspokajających </w:t>
      </w:r>
      <w:r w:rsidR="00550547">
        <w:rPr>
          <w:rFonts w:asciiTheme="majorHAnsi" w:hAnsiTheme="majorHAnsi" w:cstheme="majorHAnsi"/>
          <w:sz w:val="20"/>
          <w:szCs w:val="20"/>
        </w:rPr>
        <w:t>lub</w:t>
      </w:r>
      <w:r>
        <w:rPr>
          <w:rFonts w:asciiTheme="majorHAnsi" w:hAnsiTheme="majorHAnsi" w:cstheme="majorHAnsi"/>
          <w:sz w:val="20"/>
          <w:szCs w:val="20"/>
        </w:rPr>
        <w:t xml:space="preserve"> rozkurczowych</w:t>
      </w:r>
      <w:r w:rsidR="0027337C">
        <w:rPr>
          <w:rFonts w:asciiTheme="majorHAnsi" w:hAnsiTheme="majorHAnsi" w:cstheme="majorHAnsi"/>
          <w:sz w:val="20"/>
          <w:szCs w:val="20"/>
        </w:rPr>
        <w:t xml:space="preserve"> w celu </w:t>
      </w:r>
      <w:r w:rsidR="00550547">
        <w:rPr>
          <w:rFonts w:asciiTheme="majorHAnsi" w:hAnsiTheme="majorHAnsi" w:cstheme="majorHAnsi"/>
          <w:sz w:val="20"/>
          <w:szCs w:val="20"/>
        </w:rPr>
        <w:t xml:space="preserve">komfortowego </w:t>
      </w:r>
      <w:r w:rsidR="0027337C">
        <w:rPr>
          <w:rFonts w:asciiTheme="majorHAnsi" w:hAnsiTheme="majorHAnsi" w:cstheme="majorHAnsi"/>
          <w:sz w:val="20"/>
          <w:szCs w:val="20"/>
        </w:rPr>
        <w:t>przeprowadzenia badania endoskopowego.</w:t>
      </w:r>
    </w:p>
    <w:p w14:paraId="4DA58D27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4AB3B27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56BAB9F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F5CC58D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DD686C1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BB46581" w14:textId="77777777" w:rsidR="0027337C" w:rsidRDefault="0027337C" w:rsidP="00266BB6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……………………………………………………………</w:t>
      </w:r>
    </w:p>
    <w:p w14:paraId="65CE20A0" w14:textId="06314713" w:rsidR="00F809D1" w:rsidRDefault="0027337C" w:rsidP="0027337C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Data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  Podpis pacjenta/opiekuna prawnego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Podpis i pieczątka lekarza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2B806910" w14:textId="784B62E2" w:rsidR="0027337C" w:rsidRDefault="0027337C" w:rsidP="0027337C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sz w:val="20"/>
          <w:szCs w:val="20"/>
        </w:rPr>
      </w:pPr>
    </w:p>
    <w:bookmarkEnd w:id="0"/>
    <w:p w14:paraId="504BBF16" w14:textId="77777777" w:rsidR="00281056" w:rsidRDefault="00281056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31D5BDE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B07F29C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E2577BF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931E27E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33E530F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3FFA7EE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5DFE603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CE232DB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AC110F0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2F67514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A8EFED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D5F879B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D6AF92C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E64B7DC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6D03FDD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118ABAC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396FFDF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5657DA9" w14:textId="77777777" w:rsidR="00FF6F03" w:rsidRDefault="00FF6F03" w:rsidP="0027337C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BDC47DC" w14:textId="77777777" w:rsidR="00FF6F03" w:rsidRDefault="00FF6F03" w:rsidP="00FF6F03">
      <w:pPr>
        <w:pStyle w:val="Nagwek10"/>
        <w:keepNext/>
        <w:keepLines/>
      </w:pPr>
      <w:bookmarkStart w:id="1" w:name="bookmark16"/>
      <w:r>
        <w:rPr>
          <w:color w:val="000000"/>
          <w:lang w:eastAsia="pl-PL" w:bidi="pl-PL"/>
        </w:rPr>
        <w:lastRenderedPageBreak/>
        <w:t>KOLONOSKOPIA</w:t>
      </w:r>
      <w:bookmarkEnd w:id="1"/>
    </w:p>
    <w:p w14:paraId="6CBD8CCC" w14:textId="77777777" w:rsidR="00FF6F03" w:rsidRDefault="00FF6F03" w:rsidP="00FF6F03">
      <w:pPr>
        <w:pStyle w:val="Teksttreci40"/>
      </w:pPr>
      <w:r>
        <w:rPr>
          <w:color w:val="000000"/>
          <w:lang w:eastAsia="pl-PL" w:bidi="pl-PL"/>
        </w:rPr>
        <w:t>informacja o badaniu</w:t>
      </w:r>
    </w:p>
    <w:p w14:paraId="3ECF720F" w14:textId="77777777" w:rsidR="00FF6F03" w:rsidRDefault="00FF6F03" w:rsidP="00FF6F03">
      <w:pPr>
        <w:pStyle w:val="Nagwek30"/>
        <w:keepNext/>
        <w:keepLines/>
      </w:pPr>
      <w:bookmarkStart w:id="2" w:name="bookmark18"/>
      <w:r>
        <w:rPr>
          <w:color w:val="000000"/>
          <w:lang w:eastAsia="pl-PL" w:bidi="pl-PL"/>
        </w:rPr>
        <w:t>Na 7 dni przed badaniem proszę pobrać krew na morfologie i APTT</w:t>
      </w:r>
      <w:bookmarkEnd w:id="2"/>
    </w:p>
    <w:p w14:paraId="37577E58" w14:textId="77777777" w:rsidR="00FF6F03" w:rsidRDefault="00FF6F03" w:rsidP="00FF6F03">
      <w:pPr>
        <w:pStyle w:val="Nagwek50"/>
        <w:keepNext/>
        <w:keepLines/>
        <w:spacing w:after="280"/>
      </w:pPr>
      <w:bookmarkStart w:id="3" w:name="bookmark20"/>
      <w:r>
        <w:rPr>
          <w:color w:val="000000"/>
          <w:lang w:eastAsia="pl-PL" w:bidi="pl-PL"/>
        </w:rPr>
        <w:t>Do badania jelito powinno być dobrze oczyszczone!</w:t>
      </w:r>
      <w:bookmarkEnd w:id="3"/>
    </w:p>
    <w:p w14:paraId="3296C817" w14:textId="77777777" w:rsidR="00FF6F03" w:rsidRDefault="00FF6F03" w:rsidP="00FF6F03">
      <w:pPr>
        <w:pStyle w:val="Teksttreci20"/>
        <w:ind w:firstLine="720"/>
      </w:pPr>
      <w:r>
        <w:rPr>
          <w:color w:val="000000"/>
          <w:lang w:eastAsia="pl-PL" w:bidi="pl-PL"/>
        </w:rPr>
        <w:t>Badanie wykonuje się po odpowiednim przygotowaniu, polegającym na oczyszczeniu jelita z resztek pokarmowych za pomocą diety oraz doustnie podawanych środków przeczyszczających. Dobrze przygotowane jelita to bezpieczeństwo badania i jego jakość, bowiem zalegające resztki pokarmowe mogą całkowicie uniemożliwić ocenę błony śluzowej jelita.</w:t>
      </w:r>
    </w:p>
    <w:p w14:paraId="5D86F731" w14:textId="77777777" w:rsidR="00FF6F03" w:rsidRDefault="00FF6F03" w:rsidP="00FF6F03">
      <w:pPr>
        <w:pStyle w:val="Teksttreci20"/>
        <w:ind w:firstLine="720"/>
      </w:pPr>
      <w:r>
        <w:rPr>
          <w:color w:val="000000"/>
          <w:lang w:eastAsia="pl-PL" w:bidi="pl-PL"/>
        </w:rPr>
        <w:t>Osoby, które wymagają stałego przyjmowania leków np. w przypadku nadciśnienia, padaczki, chorób serca, itp. Podczas przygotowania się do badania - mogą je zażywać jak dotychczas.</w:t>
      </w:r>
    </w:p>
    <w:p w14:paraId="1DC5EEAA" w14:textId="77777777" w:rsidR="00FF6F03" w:rsidRDefault="00FF6F03" w:rsidP="00FF6F03">
      <w:pPr>
        <w:pStyle w:val="Teksttreci20"/>
        <w:spacing w:after="280"/>
      </w:pPr>
      <w:r>
        <w:rPr>
          <w:color w:val="000000"/>
          <w:lang w:eastAsia="pl-PL" w:bidi="pl-PL"/>
        </w:rPr>
        <w:t>W przypadku, kiedy choruje Pan/i na cukrzycę prosimy o ustalenie schematu przygotowania do badania oraz dawkowanie leków z lekarzem prowadzącym/rodzinnym.</w:t>
      </w:r>
    </w:p>
    <w:p w14:paraId="4D61BDC2" w14:textId="77777777" w:rsidR="00FF6F03" w:rsidRDefault="00FF6F03" w:rsidP="00FF6F03">
      <w:pPr>
        <w:pStyle w:val="Nagwek50"/>
        <w:keepNext/>
        <w:keepLines/>
        <w:spacing w:after="0"/>
      </w:pPr>
      <w:bookmarkStart w:id="4" w:name="bookmark22"/>
      <w:r>
        <w:rPr>
          <w:color w:val="000000"/>
          <w:lang w:eastAsia="pl-PL" w:bidi="pl-PL"/>
        </w:rPr>
        <w:t>Przygotowanie do badania:</w:t>
      </w:r>
      <w:bookmarkEnd w:id="4"/>
    </w:p>
    <w:p w14:paraId="39B998B0" w14:textId="77777777" w:rsidR="00FF6F03" w:rsidRDefault="00FF6F03" w:rsidP="00FF6F03">
      <w:pPr>
        <w:pStyle w:val="Teksttreci20"/>
        <w:ind w:firstLine="720"/>
      </w:pPr>
      <w:r>
        <w:rPr>
          <w:b/>
          <w:bCs/>
          <w:color w:val="000000"/>
          <w:lang w:eastAsia="pl-PL" w:bidi="pl-PL"/>
        </w:rPr>
        <w:t xml:space="preserve">2 dni przed badaniem stosować dietę płynną </w:t>
      </w:r>
      <w:r>
        <w:rPr>
          <w:color w:val="000000"/>
          <w:lang w:eastAsia="pl-PL" w:bidi="pl-PL"/>
        </w:rPr>
        <w:t>- przecedzone, klarowne zupy, buliony, klarowne soki, herbaty, kawa bez dodatku mleka, miód, galaretki owocowe, kisiel, jajka na miętko itp.</w:t>
      </w:r>
    </w:p>
    <w:p w14:paraId="20237048" w14:textId="77777777" w:rsidR="00FF6F03" w:rsidRDefault="00FF6F03" w:rsidP="00FF6F03">
      <w:pPr>
        <w:pStyle w:val="Teksttreci20"/>
      </w:pPr>
      <w:r>
        <w:rPr>
          <w:b/>
          <w:bCs/>
          <w:color w:val="000000"/>
          <w:u w:val="single"/>
          <w:lang w:eastAsia="pl-PL" w:bidi="pl-PL"/>
        </w:rPr>
        <w:t>Nie spożywać : sałatek, warzyw, mięsa, owoców pestkowych, mleka, gazowanych napojów.</w:t>
      </w:r>
    </w:p>
    <w:p w14:paraId="0A97338E" w14:textId="77777777" w:rsidR="00FF6F03" w:rsidRDefault="00FF6F03" w:rsidP="00FF6F03">
      <w:pPr>
        <w:pStyle w:val="Teksttreci20"/>
      </w:pPr>
      <w:r>
        <w:rPr>
          <w:b/>
          <w:bCs/>
          <w:color w:val="000000"/>
          <w:u w:val="single"/>
          <w:lang w:eastAsia="pl-PL" w:bidi="pl-PL"/>
        </w:rPr>
        <w:t>Na kilka dni przed badaniem unikać produktów zawierających ziarna zbóż, pestek siemienia lnianego, maku, ryżu, kaszy, itp.</w:t>
      </w:r>
    </w:p>
    <w:p w14:paraId="65A1874E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 xml:space="preserve">Do badania można przygotować się przy zastosowaniu preparatu </w:t>
      </w:r>
      <w:proofErr w:type="spellStart"/>
      <w:r>
        <w:rPr>
          <w:b/>
          <w:bCs/>
          <w:color w:val="000000"/>
          <w:lang w:eastAsia="pl-PL" w:bidi="pl-PL"/>
        </w:rPr>
        <w:t>CitraFleet</w:t>
      </w:r>
      <w:proofErr w:type="spellEnd"/>
      <w:r>
        <w:rPr>
          <w:b/>
          <w:bCs/>
          <w:color w:val="000000"/>
          <w:lang w:eastAsia="pl-PL" w:bidi="pl-PL"/>
        </w:rPr>
        <w:t>.</w:t>
      </w:r>
    </w:p>
    <w:p w14:paraId="00D0A870" w14:textId="77777777" w:rsidR="00FF6F03" w:rsidRDefault="00FF6F03" w:rsidP="00FF6F03">
      <w:pPr>
        <w:pStyle w:val="Teksttreci20"/>
        <w:spacing w:after="280"/>
      </w:pPr>
      <w:r>
        <w:rPr>
          <w:b/>
          <w:bCs/>
          <w:color w:val="000000"/>
          <w:lang w:eastAsia="pl-PL" w:bidi="pl-PL"/>
        </w:rPr>
        <w:t>W DZIEŃ POPRZEDZAJĄCY BADANIE NIE SPOŻYWAMY POSIŁKÓW!</w:t>
      </w:r>
    </w:p>
    <w:p w14:paraId="5FDA6FC8" w14:textId="77777777" w:rsidR="00FF6F03" w:rsidRDefault="00FF6F03" w:rsidP="00FF6F03">
      <w:pPr>
        <w:pStyle w:val="Nagwek50"/>
        <w:keepNext/>
        <w:keepLines/>
        <w:spacing w:after="0"/>
      </w:pPr>
      <w:bookmarkStart w:id="5" w:name="bookmark24"/>
      <w:r>
        <w:rPr>
          <w:color w:val="000000"/>
          <w:lang w:eastAsia="pl-PL" w:bidi="pl-PL"/>
        </w:rPr>
        <w:t>Zastosowanie leku :</w:t>
      </w:r>
      <w:bookmarkEnd w:id="5"/>
    </w:p>
    <w:p w14:paraId="59FF341B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 xml:space="preserve">Preparat oczyszczający </w:t>
      </w:r>
      <w:proofErr w:type="spellStart"/>
      <w:r>
        <w:rPr>
          <w:color w:val="000000"/>
          <w:lang w:eastAsia="pl-PL" w:bidi="pl-PL"/>
        </w:rPr>
        <w:t>CitraFleet</w:t>
      </w:r>
      <w:proofErr w:type="spellEnd"/>
      <w:r>
        <w:rPr>
          <w:color w:val="000000"/>
          <w:lang w:eastAsia="pl-PL" w:bidi="pl-PL"/>
        </w:rPr>
        <w:t xml:space="preserve"> składa się z dwóch saszetek. Każdą z saszetek rozpuszczamy w małej szklance wody. O godzinie 19:00 w dniu poprzedzającym badanie spożywamy pierwszą saszetkę leku.</w:t>
      </w:r>
    </w:p>
    <w:p w14:paraId="2E7EDD0E" w14:textId="77777777" w:rsidR="00FF6F03" w:rsidRDefault="00FF6F03" w:rsidP="00FF6F03">
      <w:pPr>
        <w:pStyle w:val="Teksttreci20"/>
      </w:pPr>
      <w:r>
        <w:rPr>
          <w:b/>
          <w:bCs/>
          <w:color w:val="000000"/>
          <w:lang w:eastAsia="pl-PL" w:bidi="pl-PL"/>
        </w:rPr>
        <w:t>Po upływie 30 minut od spożycia pierwszej saszetki wypijamy szklankę czystej wody niegazowanej.</w:t>
      </w:r>
    </w:p>
    <w:p w14:paraId="53F3357B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>Następnie pijemy szklankę wody co 15 minut. Wypijamy 2,5 litra wody.</w:t>
      </w:r>
    </w:p>
    <w:p w14:paraId="34578FE4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>Drugą saszetkę leku przyjmujemy w dniu badania, 5 godzin przed badaniem.</w:t>
      </w:r>
    </w:p>
    <w:p w14:paraId="1E38005C" w14:textId="77777777" w:rsidR="00FF6F03" w:rsidRDefault="00FF6F03" w:rsidP="00FF6F03">
      <w:pPr>
        <w:pStyle w:val="Teksttreci20"/>
        <w:spacing w:after="280"/>
      </w:pPr>
      <w:r>
        <w:rPr>
          <w:color w:val="000000"/>
          <w:lang w:eastAsia="pl-PL" w:bidi="pl-PL"/>
        </w:rPr>
        <w:t>Po zażyciu drugiej saszetki wypijamy jeszcze litr wody. Na 2 godziny przed badaniem przestajemy przyjmować płyny.</w:t>
      </w:r>
    </w:p>
    <w:p w14:paraId="65729DCA" w14:textId="77777777" w:rsidR="00FF6F03" w:rsidRDefault="00FF6F03" w:rsidP="00FF6F03">
      <w:pPr>
        <w:pStyle w:val="Nagwek50"/>
        <w:keepNext/>
        <w:keepLines/>
        <w:spacing w:after="0"/>
      </w:pPr>
      <w:bookmarkStart w:id="6" w:name="bookmark26"/>
      <w:r>
        <w:rPr>
          <w:color w:val="000000"/>
          <w:lang w:eastAsia="pl-PL" w:bidi="pl-PL"/>
        </w:rPr>
        <w:t>W dniu badania:</w:t>
      </w:r>
      <w:bookmarkEnd w:id="6"/>
    </w:p>
    <w:p w14:paraId="791C3C73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1"/>
        </w:tabs>
      </w:pPr>
      <w:r>
        <w:rPr>
          <w:color w:val="000000"/>
          <w:lang w:eastAsia="pl-PL" w:bidi="pl-PL"/>
        </w:rPr>
        <w:t>wykonanie tego badania wymaga pisemnej zgody pacjenta, dlatego też proszę zapoznać się z</w:t>
      </w:r>
    </w:p>
    <w:p w14:paraId="4B480176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 xml:space="preserve">informacją dotyczącą </w:t>
      </w:r>
      <w:proofErr w:type="spellStart"/>
      <w:r>
        <w:rPr>
          <w:color w:val="000000"/>
          <w:lang w:eastAsia="pl-PL" w:bidi="pl-PL"/>
        </w:rPr>
        <w:t>kolonoskopii</w:t>
      </w:r>
      <w:proofErr w:type="spellEnd"/>
      <w:r>
        <w:rPr>
          <w:color w:val="000000"/>
          <w:lang w:eastAsia="pl-PL" w:bidi="pl-PL"/>
        </w:rPr>
        <w:t>, którą Państwo otrzymali przy rejestracji. Po przeczytaniu-podpisać.</w:t>
      </w:r>
    </w:p>
    <w:p w14:paraId="246CE51C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6"/>
        </w:tabs>
      </w:pPr>
      <w:r>
        <w:rPr>
          <w:color w:val="000000"/>
          <w:lang w:eastAsia="pl-PL" w:bidi="pl-PL"/>
        </w:rPr>
        <w:t>badanie będzie wykonane wg. aktualnej kolejności badań w Pracowni Endoskopowej.</w:t>
      </w:r>
    </w:p>
    <w:p w14:paraId="009E2377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1"/>
        </w:tabs>
      </w:pPr>
      <w:r>
        <w:rPr>
          <w:color w:val="000000"/>
          <w:lang w:eastAsia="pl-PL" w:bidi="pl-PL"/>
        </w:rPr>
        <w:t>wyznaczona godzina może ulec przesunięciu, ponieważ trudno przewidzieć czas trwania każdego</w:t>
      </w:r>
    </w:p>
    <w:p w14:paraId="4DC339DC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>badania.</w:t>
      </w:r>
    </w:p>
    <w:p w14:paraId="558F9E83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1"/>
        </w:tabs>
      </w:pPr>
      <w:r>
        <w:rPr>
          <w:color w:val="000000"/>
          <w:lang w:eastAsia="pl-PL" w:bidi="pl-PL"/>
        </w:rPr>
        <w:t>opis badania będzie wydany w dniu badania.</w:t>
      </w:r>
    </w:p>
    <w:p w14:paraId="01C0FAFC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1"/>
        </w:tabs>
      </w:pPr>
      <w:r>
        <w:rPr>
          <w:color w:val="000000"/>
          <w:lang w:eastAsia="pl-PL" w:bidi="pl-PL"/>
        </w:rPr>
        <w:t xml:space="preserve">jeśli w tracie badania były usuwane polipy, pobierane wycinki do badań </w:t>
      </w:r>
      <w:proofErr w:type="spellStart"/>
      <w:r>
        <w:rPr>
          <w:color w:val="000000"/>
          <w:lang w:eastAsia="pl-PL" w:bidi="pl-PL"/>
        </w:rPr>
        <w:t>hist.pat</w:t>
      </w:r>
      <w:proofErr w:type="spellEnd"/>
      <w:r>
        <w:rPr>
          <w:color w:val="000000"/>
          <w:lang w:eastAsia="pl-PL" w:bidi="pl-PL"/>
        </w:rPr>
        <w:t>. wyniki należy</w:t>
      </w:r>
    </w:p>
    <w:p w14:paraId="63693E88" w14:textId="77777777" w:rsidR="00FF6F03" w:rsidRDefault="00FF6F03" w:rsidP="00FF6F03">
      <w:pPr>
        <w:pStyle w:val="Teksttreci20"/>
      </w:pPr>
      <w:r>
        <w:rPr>
          <w:color w:val="000000"/>
          <w:lang w:eastAsia="pl-PL" w:bidi="pl-PL"/>
        </w:rPr>
        <w:t>odebrać po upływie ok. 4 tygodni</w:t>
      </w:r>
    </w:p>
    <w:p w14:paraId="5790CEF5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701"/>
        </w:tabs>
      </w:pPr>
      <w:r>
        <w:rPr>
          <w:color w:val="000000"/>
          <w:lang w:eastAsia="pl-PL" w:bidi="pl-PL"/>
        </w:rPr>
        <w:t>Pacjent powinien być pod stałą opieką bliskiej osoby.</w:t>
      </w:r>
    </w:p>
    <w:p w14:paraId="69607EE5" w14:textId="77777777" w:rsidR="00FF6F03" w:rsidRDefault="00FF6F03" w:rsidP="00FF6F03">
      <w:pPr>
        <w:pStyle w:val="Teksttreci20"/>
        <w:numPr>
          <w:ilvl w:val="0"/>
          <w:numId w:val="20"/>
        </w:numPr>
        <w:tabs>
          <w:tab w:val="left" w:pos="686"/>
          <w:tab w:val="left" w:pos="691"/>
        </w:tabs>
      </w:pPr>
      <w:r>
        <w:rPr>
          <w:b/>
          <w:bCs/>
          <w:color w:val="000000"/>
          <w:lang w:eastAsia="pl-PL" w:bidi="pl-PL"/>
        </w:rPr>
        <w:t>W przypadku wystąpienia jakichkolwiek powikłań proszę o kontakt telefoniczny :77 40 40 238 lub</w:t>
      </w:r>
    </w:p>
    <w:p w14:paraId="35F0F4A1" w14:textId="77777777" w:rsidR="00FF6F03" w:rsidRDefault="00FF6F03" w:rsidP="00FF6F03">
      <w:pPr>
        <w:pStyle w:val="Teksttreci20"/>
        <w:spacing w:after="280"/>
        <w:ind w:firstLine="720"/>
        <w:jc w:val="both"/>
      </w:pPr>
      <w:r>
        <w:rPr>
          <w:b/>
          <w:bCs/>
          <w:color w:val="000000"/>
          <w:lang w:eastAsia="pl-PL" w:bidi="pl-PL"/>
        </w:rPr>
        <w:t>z najbliższym szpitalem</w:t>
      </w:r>
    </w:p>
    <w:p w14:paraId="77E58B5E" w14:textId="77777777" w:rsidR="00FF6F03" w:rsidRDefault="00FF6F03" w:rsidP="00FF6F03">
      <w:pPr>
        <w:pStyle w:val="Nagwek40"/>
        <w:keepNext/>
        <w:keepLines/>
        <w:spacing w:after="0"/>
        <w:jc w:val="center"/>
      </w:pPr>
      <w:bookmarkStart w:id="7" w:name="bookmark28"/>
      <w:r>
        <w:rPr>
          <w:color w:val="000000"/>
          <w:lang w:eastAsia="pl-PL" w:bidi="pl-PL"/>
        </w:rPr>
        <w:t>Proszę potwierdzić telefonicznie umówiony termin badania na tydzień przed planowaną</w:t>
      </w:r>
      <w:r>
        <w:rPr>
          <w:color w:val="000000"/>
          <w:lang w:eastAsia="pl-PL" w:bidi="pl-PL"/>
        </w:rPr>
        <w:br/>
        <w:t>datą badania</w:t>
      </w:r>
      <w:bookmarkEnd w:id="7"/>
    </w:p>
    <w:p w14:paraId="3C208EE8" w14:textId="77777777" w:rsidR="00FF6F03" w:rsidRDefault="00FF6F03" w:rsidP="00FF6F03">
      <w:pPr>
        <w:pStyle w:val="Nagwek40"/>
        <w:keepNext/>
        <w:keepLines/>
        <w:spacing w:after="280"/>
        <w:ind w:firstLine="720"/>
      </w:pPr>
      <w:r>
        <w:rPr>
          <w:color w:val="000000"/>
          <w:lang w:eastAsia="pl-PL" w:bidi="pl-PL"/>
        </w:rPr>
        <w:t>Brak potwierdzenia będzie rozumiane jako rezygnacja z umówionego badania.</w:t>
      </w:r>
    </w:p>
    <w:sectPr w:rsidR="00FF6F03" w:rsidSect="00893357">
      <w:headerReference w:type="default" r:id="rId8"/>
      <w:footerReference w:type="default" r:id="rId9"/>
      <w:pgSz w:w="11906" w:h="16838"/>
      <w:pgMar w:top="720" w:right="720" w:bottom="720" w:left="720" w:header="284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CE6F" w14:textId="77777777" w:rsidR="00527F1C" w:rsidRDefault="00527F1C" w:rsidP="002E1ED3">
      <w:pPr>
        <w:spacing w:after="0" w:line="240" w:lineRule="auto"/>
      </w:pPr>
      <w:r>
        <w:separator/>
      </w:r>
    </w:p>
  </w:endnote>
  <w:endnote w:type="continuationSeparator" w:id="0">
    <w:p w14:paraId="0F0E6D9A" w14:textId="77777777" w:rsidR="00527F1C" w:rsidRDefault="00527F1C" w:rsidP="002E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B0C4" w14:textId="5387D4B4" w:rsidR="002E1ED3" w:rsidRDefault="002E1ED3" w:rsidP="00E35E68">
    <w:pPr>
      <w:pStyle w:val="Stopka"/>
      <w:jc w:val="center"/>
    </w:pPr>
  </w:p>
  <w:p w14:paraId="484D2B5D" w14:textId="77777777" w:rsidR="002E1ED3" w:rsidRDefault="002E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1106" w14:textId="77777777" w:rsidR="00527F1C" w:rsidRDefault="00527F1C" w:rsidP="002E1ED3">
      <w:pPr>
        <w:spacing w:after="0" w:line="240" w:lineRule="auto"/>
      </w:pPr>
      <w:r>
        <w:separator/>
      </w:r>
    </w:p>
  </w:footnote>
  <w:footnote w:type="continuationSeparator" w:id="0">
    <w:p w14:paraId="6D684D25" w14:textId="77777777" w:rsidR="00527F1C" w:rsidRDefault="00527F1C" w:rsidP="002E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C139" w14:textId="439C8A9F" w:rsidR="00474B07" w:rsidRDefault="00474B07" w:rsidP="00474B07">
    <w:pPr>
      <w:pStyle w:val="Nagwek"/>
    </w:pPr>
  </w:p>
  <w:p w14:paraId="67158C81" w14:textId="2ED246B4" w:rsidR="002E1ED3" w:rsidRDefault="002E1E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0F1A"/>
    <w:multiLevelType w:val="multilevel"/>
    <w:tmpl w:val="399A5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8438E"/>
    <w:multiLevelType w:val="hybridMultilevel"/>
    <w:tmpl w:val="086C7BB8"/>
    <w:lvl w:ilvl="0" w:tplc="5AE436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9E"/>
    <w:multiLevelType w:val="hybridMultilevel"/>
    <w:tmpl w:val="79A2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265"/>
    <w:multiLevelType w:val="hybridMultilevel"/>
    <w:tmpl w:val="9EEAEAFC"/>
    <w:lvl w:ilvl="0" w:tplc="EF7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1BE7"/>
    <w:multiLevelType w:val="hybridMultilevel"/>
    <w:tmpl w:val="7B66724A"/>
    <w:lvl w:ilvl="0" w:tplc="0B0408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BAE"/>
    <w:multiLevelType w:val="multilevel"/>
    <w:tmpl w:val="443C3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B324BF"/>
    <w:multiLevelType w:val="hybridMultilevel"/>
    <w:tmpl w:val="9E048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F6165"/>
    <w:multiLevelType w:val="multilevel"/>
    <w:tmpl w:val="73168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E50ED"/>
    <w:multiLevelType w:val="hybridMultilevel"/>
    <w:tmpl w:val="58E25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010B"/>
    <w:multiLevelType w:val="hybridMultilevel"/>
    <w:tmpl w:val="D31EA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4440"/>
    <w:multiLevelType w:val="hybridMultilevel"/>
    <w:tmpl w:val="F3BC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7440"/>
    <w:multiLevelType w:val="hybridMultilevel"/>
    <w:tmpl w:val="CEE6D7C8"/>
    <w:lvl w:ilvl="0" w:tplc="A022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B16"/>
    <w:multiLevelType w:val="hybridMultilevel"/>
    <w:tmpl w:val="B310E398"/>
    <w:lvl w:ilvl="0" w:tplc="AFD4D11C">
      <w:start w:val="1"/>
      <w:numFmt w:val="decimal"/>
      <w:lvlText w:val="%1."/>
      <w:lvlJc w:val="left"/>
      <w:pPr>
        <w:ind w:left="357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296" w:hanging="360"/>
      </w:pPr>
    </w:lvl>
    <w:lvl w:ilvl="2" w:tplc="0415001B" w:tentative="1">
      <w:start w:val="1"/>
      <w:numFmt w:val="lowerRoman"/>
      <w:lvlText w:val="%3."/>
      <w:lvlJc w:val="right"/>
      <w:pPr>
        <w:ind w:left="5016" w:hanging="180"/>
      </w:pPr>
    </w:lvl>
    <w:lvl w:ilvl="3" w:tplc="0415000F" w:tentative="1">
      <w:start w:val="1"/>
      <w:numFmt w:val="decimal"/>
      <w:lvlText w:val="%4."/>
      <w:lvlJc w:val="left"/>
      <w:pPr>
        <w:ind w:left="5736" w:hanging="360"/>
      </w:pPr>
    </w:lvl>
    <w:lvl w:ilvl="4" w:tplc="04150019" w:tentative="1">
      <w:start w:val="1"/>
      <w:numFmt w:val="lowerLetter"/>
      <w:lvlText w:val="%5."/>
      <w:lvlJc w:val="left"/>
      <w:pPr>
        <w:ind w:left="6456" w:hanging="360"/>
      </w:pPr>
    </w:lvl>
    <w:lvl w:ilvl="5" w:tplc="0415001B" w:tentative="1">
      <w:start w:val="1"/>
      <w:numFmt w:val="lowerRoman"/>
      <w:lvlText w:val="%6."/>
      <w:lvlJc w:val="right"/>
      <w:pPr>
        <w:ind w:left="7176" w:hanging="180"/>
      </w:pPr>
    </w:lvl>
    <w:lvl w:ilvl="6" w:tplc="0415000F" w:tentative="1">
      <w:start w:val="1"/>
      <w:numFmt w:val="decimal"/>
      <w:lvlText w:val="%7."/>
      <w:lvlJc w:val="left"/>
      <w:pPr>
        <w:ind w:left="7896" w:hanging="360"/>
      </w:pPr>
    </w:lvl>
    <w:lvl w:ilvl="7" w:tplc="04150019" w:tentative="1">
      <w:start w:val="1"/>
      <w:numFmt w:val="lowerLetter"/>
      <w:lvlText w:val="%8."/>
      <w:lvlJc w:val="left"/>
      <w:pPr>
        <w:ind w:left="8616" w:hanging="360"/>
      </w:pPr>
    </w:lvl>
    <w:lvl w:ilvl="8" w:tplc="0415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3" w15:restartNumberingAfterBreak="0">
    <w:nsid w:val="610A143A"/>
    <w:multiLevelType w:val="multilevel"/>
    <w:tmpl w:val="6076FB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982D1E"/>
    <w:multiLevelType w:val="hybridMultilevel"/>
    <w:tmpl w:val="F6D606A4"/>
    <w:lvl w:ilvl="0" w:tplc="D518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6F"/>
    <w:multiLevelType w:val="hybridMultilevel"/>
    <w:tmpl w:val="5172F2A6"/>
    <w:lvl w:ilvl="0" w:tplc="644E9F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33558"/>
    <w:multiLevelType w:val="hybridMultilevel"/>
    <w:tmpl w:val="FAEA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3BE"/>
    <w:multiLevelType w:val="hybridMultilevel"/>
    <w:tmpl w:val="C974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B4414"/>
    <w:multiLevelType w:val="hybridMultilevel"/>
    <w:tmpl w:val="468E3EC4"/>
    <w:lvl w:ilvl="0" w:tplc="C90AFF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63565"/>
    <w:multiLevelType w:val="hybridMultilevel"/>
    <w:tmpl w:val="2CB2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999777">
    <w:abstractNumId w:val="17"/>
  </w:num>
  <w:num w:numId="2" w16cid:durableId="1715344391">
    <w:abstractNumId w:val="5"/>
  </w:num>
  <w:num w:numId="3" w16cid:durableId="96561917">
    <w:abstractNumId w:val="0"/>
  </w:num>
  <w:num w:numId="4" w16cid:durableId="985276225">
    <w:abstractNumId w:val="16"/>
  </w:num>
  <w:num w:numId="5" w16cid:durableId="1192306151">
    <w:abstractNumId w:val="7"/>
  </w:num>
  <w:num w:numId="6" w16cid:durableId="1159736279">
    <w:abstractNumId w:val="12"/>
  </w:num>
  <w:num w:numId="7" w16cid:durableId="1060131228">
    <w:abstractNumId w:val="19"/>
  </w:num>
  <w:num w:numId="8" w16cid:durableId="1025981599">
    <w:abstractNumId w:val="2"/>
  </w:num>
  <w:num w:numId="9" w16cid:durableId="547571274">
    <w:abstractNumId w:val="1"/>
  </w:num>
  <w:num w:numId="10" w16cid:durableId="512114433">
    <w:abstractNumId w:val="14"/>
  </w:num>
  <w:num w:numId="11" w16cid:durableId="366494541">
    <w:abstractNumId w:val="10"/>
  </w:num>
  <w:num w:numId="12" w16cid:durableId="755058890">
    <w:abstractNumId w:val="3"/>
  </w:num>
  <w:num w:numId="13" w16cid:durableId="1359161547">
    <w:abstractNumId w:val="8"/>
  </w:num>
  <w:num w:numId="14" w16cid:durableId="1327130145">
    <w:abstractNumId w:val="11"/>
  </w:num>
  <w:num w:numId="15" w16cid:durableId="1225261187">
    <w:abstractNumId w:val="18"/>
  </w:num>
  <w:num w:numId="16" w16cid:durableId="617101662">
    <w:abstractNumId w:val="4"/>
  </w:num>
  <w:num w:numId="17" w16cid:durableId="1199315017">
    <w:abstractNumId w:val="6"/>
  </w:num>
  <w:num w:numId="18" w16cid:durableId="1095974299">
    <w:abstractNumId w:val="15"/>
  </w:num>
  <w:num w:numId="19" w16cid:durableId="137771688">
    <w:abstractNumId w:val="9"/>
  </w:num>
  <w:num w:numId="20" w16cid:durableId="2006008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63"/>
    <w:rsid w:val="000324B4"/>
    <w:rsid w:val="000A7D20"/>
    <w:rsid w:val="001415D4"/>
    <w:rsid w:val="00147E5F"/>
    <w:rsid w:val="001E069F"/>
    <w:rsid w:val="002149EE"/>
    <w:rsid w:val="00246095"/>
    <w:rsid w:val="00266BB6"/>
    <w:rsid w:val="0027337C"/>
    <w:rsid w:val="00281056"/>
    <w:rsid w:val="002A15AA"/>
    <w:rsid w:val="002E1ED3"/>
    <w:rsid w:val="003029CB"/>
    <w:rsid w:val="00310D7B"/>
    <w:rsid w:val="00344518"/>
    <w:rsid w:val="003510A8"/>
    <w:rsid w:val="00362C41"/>
    <w:rsid w:val="003B0CE5"/>
    <w:rsid w:val="00430854"/>
    <w:rsid w:val="0044602A"/>
    <w:rsid w:val="00456DBE"/>
    <w:rsid w:val="00474B07"/>
    <w:rsid w:val="004A37E2"/>
    <w:rsid w:val="00512BAB"/>
    <w:rsid w:val="00527F1C"/>
    <w:rsid w:val="00535161"/>
    <w:rsid w:val="00550547"/>
    <w:rsid w:val="00637675"/>
    <w:rsid w:val="006C084D"/>
    <w:rsid w:val="00725384"/>
    <w:rsid w:val="00760BC0"/>
    <w:rsid w:val="007717D8"/>
    <w:rsid w:val="0081081F"/>
    <w:rsid w:val="00875AB0"/>
    <w:rsid w:val="00880745"/>
    <w:rsid w:val="00893357"/>
    <w:rsid w:val="008E2CC4"/>
    <w:rsid w:val="00944BC3"/>
    <w:rsid w:val="009802A0"/>
    <w:rsid w:val="00990015"/>
    <w:rsid w:val="00995333"/>
    <w:rsid w:val="00A0115D"/>
    <w:rsid w:val="00AD6263"/>
    <w:rsid w:val="00AE01E1"/>
    <w:rsid w:val="00AF7383"/>
    <w:rsid w:val="00B17AD3"/>
    <w:rsid w:val="00C4240A"/>
    <w:rsid w:val="00C75365"/>
    <w:rsid w:val="00C801FD"/>
    <w:rsid w:val="00CA30C3"/>
    <w:rsid w:val="00CE3F2A"/>
    <w:rsid w:val="00CF278C"/>
    <w:rsid w:val="00D027FA"/>
    <w:rsid w:val="00D73D32"/>
    <w:rsid w:val="00DB2BCD"/>
    <w:rsid w:val="00DE7C52"/>
    <w:rsid w:val="00E0521C"/>
    <w:rsid w:val="00E35E68"/>
    <w:rsid w:val="00E93AF8"/>
    <w:rsid w:val="00EA4064"/>
    <w:rsid w:val="00F0304C"/>
    <w:rsid w:val="00F03968"/>
    <w:rsid w:val="00F44EBD"/>
    <w:rsid w:val="00F46B3F"/>
    <w:rsid w:val="00F5375A"/>
    <w:rsid w:val="00F5635B"/>
    <w:rsid w:val="00F5777D"/>
    <w:rsid w:val="00F800AF"/>
    <w:rsid w:val="00F809D1"/>
    <w:rsid w:val="00FA7E52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3F1B"/>
  <w15:chartTrackingRefBased/>
  <w15:docId w15:val="{B557CEFB-5FB2-4A26-AC97-ECE2F44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6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4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8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2B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2B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D3"/>
  </w:style>
  <w:style w:type="paragraph" w:styleId="Stopka">
    <w:name w:val="footer"/>
    <w:basedOn w:val="Normalny"/>
    <w:link w:val="StopkaZnak"/>
    <w:uiPriority w:val="99"/>
    <w:unhideWhenUsed/>
    <w:rsid w:val="002E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ED3"/>
  </w:style>
  <w:style w:type="paragraph" w:customStyle="1" w:styleId="hidden">
    <w:name w:val="hidden"/>
    <w:basedOn w:val="Normalny"/>
    <w:rsid w:val="002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ED3"/>
    <w:rPr>
      <w:b/>
      <w:bCs/>
    </w:rPr>
  </w:style>
  <w:style w:type="character" w:customStyle="1" w:styleId="Teksttreci3">
    <w:name w:val="Tekst treści (3)_"/>
    <w:basedOn w:val="Domylnaczcionkaakapitu"/>
    <w:link w:val="Teksttreci30"/>
    <w:rsid w:val="00875AB0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75AB0"/>
    <w:pPr>
      <w:widowControl w:val="0"/>
      <w:shd w:val="clear" w:color="auto" w:fill="FFFFFF"/>
      <w:spacing w:before="240" w:after="360" w:line="261" w:lineRule="exact"/>
      <w:ind w:hanging="740"/>
      <w:jc w:val="center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875AB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AB0"/>
    <w:pPr>
      <w:widowControl w:val="0"/>
      <w:shd w:val="clear" w:color="auto" w:fill="FFFFFF"/>
      <w:spacing w:before="360"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Nagwek5">
    <w:name w:val="Nagłówek #5_"/>
    <w:basedOn w:val="Domylnaczcionkaakapitu"/>
    <w:link w:val="Nagwek50"/>
    <w:rsid w:val="00FF6F03"/>
    <w:rPr>
      <w:rFonts w:ascii="Calibri" w:eastAsia="Calibri" w:hAnsi="Calibri" w:cs="Calibri"/>
      <w:b/>
      <w:bCs/>
    </w:rPr>
  </w:style>
  <w:style w:type="character" w:customStyle="1" w:styleId="Nagwek4">
    <w:name w:val="Nagłówek #4_"/>
    <w:basedOn w:val="Domylnaczcionkaakapitu"/>
    <w:link w:val="Nagwek40"/>
    <w:rsid w:val="00FF6F03"/>
    <w:rPr>
      <w:rFonts w:ascii="Calibri" w:eastAsia="Calibri" w:hAnsi="Calibri" w:cs="Calibri"/>
      <w:b/>
      <w:bCs/>
      <w:sz w:val="28"/>
      <w:szCs w:val="28"/>
    </w:rPr>
  </w:style>
  <w:style w:type="character" w:customStyle="1" w:styleId="Nagwek1">
    <w:name w:val="Nagłówek #1_"/>
    <w:basedOn w:val="Domylnaczcionkaakapitu"/>
    <w:link w:val="Nagwek10"/>
    <w:rsid w:val="00FF6F03"/>
    <w:rPr>
      <w:rFonts w:ascii="Calibri" w:eastAsia="Calibri" w:hAnsi="Calibri" w:cs="Calibri"/>
      <w:b/>
      <w:bCs/>
      <w:sz w:val="44"/>
      <w:szCs w:val="44"/>
    </w:rPr>
  </w:style>
  <w:style w:type="character" w:customStyle="1" w:styleId="Teksttreci4">
    <w:name w:val="Tekst treści (4)_"/>
    <w:basedOn w:val="Domylnaczcionkaakapitu"/>
    <w:link w:val="Teksttreci40"/>
    <w:rsid w:val="00FF6F03"/>
    <w:rPr>
      <w:rFonts w:ascii="Calibri" w:eastAsia="Calibri" w:hAnsi="Calibri" w:cs="Calibri"/>
      <w:i/>
      <w:iCs/>
      <w:sz w:val="32"/>
      <w:szCs w:val="32"/>
    </w:rPr>
  </w:style>
  <w:style w:type="character" w:customStyle="1" w:styleId="Nagwek3">
    <w:name w:val="Nagłówek #3_"/>
    <w:basedOn w:val="Domylnaczcionkaakapitu"/>
    <w:link w:val="Nagwek30"/>
    <w:rsid w:val="00FF6F03"/>
    <w:rPr>
      <w:rFonts w:ascii="Calibri" w:eastAsia="Calibri" w:hAnsi="Calibri" w:cs="Calibri"/>
      <w:b/>
      <w:bCs/>
      <w:sz w:val="32"/>
      <w:szCs w:val="32"/>
      <w:u w:val="single"/>
    </w:rPr>
  </w:style>
  <w:style w:type="character" w:customStyle="1" w:styleId="Teksttreci2">
    <w:name w:val="Tekst treści (2)_"/>
    <w:basedOn w:val="Domylnaczcionkaakapitu"/>
    <w:link w:val="Teksttreci20"/>
    <w:rsid w:val="00FF6F03"/>
    <w:rPr>
      <w:rFonts w:ascii="Calibri" w:eastAsia="Calibri" w:hAnsi="Calibri" w:cs="Calibri"/>
    </w:rPr>
  </w:style>
  <w:style w:type="paragraph" w:customStyle="1" w:styleId="Nagwek50">
    <w:name w:val="Nagłówek #5"/>
    <w:basedOn w:val="Normalny"/>
    <w:link w:val="Nagwek5"/>
    <w:rsid w:val="00FF6F03"/>
    <w:pPr>
      <w:widowControl w:val="0"/>
      <w:spacing w:after="140" w:line="240" w:lineRule="auto"/>
      <w:outlineLvl w:val="4"/>
    </w:pPr>
    <w:rPr>
      <w:rFonts w:ascii="Calibri" w:eastAsia="Calibri" w:hAnsi="Calibri" w:cs="Calibri"/>
      <w:b/>
      <w:bCs/>
    </w:rPr>
  </w:style>
  <w:style w:type="paragraph" w:customStyle="1" w:styleId="Nagwek40">
    <w:name w:val="Nagłówek #4"/>
    <w:basedOn w:val="Normalny"/>
    <w:link w:val="Nagwek4"/>
    <w:rsid w:val="00FF6F03"/>
    <w:pPr>
      <w:widowControl w:val="0"/>
      <w:spacing w:after="140" w:line="240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FF6F03"/>
    <w:pPr>
      <w:widowControl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FF6F03"/>
    <w:pPr>
      <w:widowControl w:val="0"/>
      <w:spacing w:after="0" w:line="240" w:lineRule="auto"/>
      <w:jc w:val="center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Nagwek30">
    <w:name w:val="Nagłówek #3"/>
    <w:basedOn w:val="Normalny"/>
    <w:link w:val="Nagwek3"/>
    <w:rsid w:val="00FF6F03"/>
    <w:pPr>
      <w:widowControl w:val="0"/>
      <w:spacing w:after="280" w:line="240" w:lineRule="auto"/>
      <w:jc w:val="center"/>
      <w:outlineLvl w:val="2"/>
    </w:pPr>
    <w:rPr>
      <w:rFonts w:ascii="Calibri" w:eastAsia="Calibri" w:hAnsi="Calibri" w:cs="Calibri"/>
      <w:b/>
      <w:bCs/>
      <w:sz w:val="32"/>
      <w:szCs w:val="32"/>
      <w:u w:val="single"/>
    </w:rPr>
  </w:style>
  <w:style w:type="paragraph" w:customStyle="1" w:styleId="Teksttreci20">
    <w:name w:val="Tekst treści (2)"/>
    <w:basedOn w:val="Normalny"/>
    <w:link w:val="Teksttreci2"/>
    <w:rsid w:val="00FF6F03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103B-C32D-4ABD-A7CC-48B7B0B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szpital</cp:lastModifiedBy>
  <cp:revision>2</cp:revision>
  <cp:lastPrinted>2024-04-05T09:32:00Z</cp:lastPrinted>
  <dcterms:created xsi:type="dcterms:W3CDTF">2024-05-20T08:55:00Z</dcterms:created>
  <dcterms:modified xsi:type="dcterms:W3CDTF">2024-05-20T08:55:00Z</dcterms:modified>
</cp:coreProperties>
</file>